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49BAB96D" w:rsidR="00127AAA" w:rsidRPr="006E1990" w:rsidRDefault="00F11C3B" w:rsidP="00127AAA">
      <w:pPr>
        <w:rPr>
          <w:rFonts w:ascii="Arial" w:hAnsi="Arial" w:cs="Arial"/>
          <w:i/>
          <w:iCs/>
          <w:color w:val="5B5B5F"/>
          <w:sz w:val="28"/>
          <w:szCs w:val="28"/>
        </w:rPr>
      </w:pPr>
      <w:r>
        <w:rPr>
          <w:rFonts w:ascii="Arial" w:hAnsi="Arial" w:cs="Arial"/>
          <w:i/>
          <w:iCs/>
          <w:color w:val="5B5B5F"/>
          <w:sz w:val="28"/>
          <w:szCs w:val="28"/>
        </w:rPr>
        <w:t>0</w:t>
      </w:r>
      <w:r w:rsidR="007C2C84">
        <w:rPr>
          <w:rFonts w:ascii="Arial" w:hAnsi="Arial" w:cs="Arial"/>
          <w:i/>
          <w:iCs/>
          <w:color w:val="5B5B5F"/>
          <w:sz w:val="28"/>
          <w:szCs w:val="28"/>
        </w:rPr>
        <w:t>71</w:t>
      </w:r>
      <w:r w:rsidR="00127AAA" w:rsidRPr="006E1990">
        <w:rPr>
          <w:rFonts w:ascii="Arial" w:hAnsi="Arial" w:cs="Arial"/>
          <w:i/>
          <w:iCs/>
          <w:color w:val="5B5B5F"/>
          <w:sz w:val="28"/>
          <w:szCs w:val="28"/>
        </w:rPr>
        <w:t>/</w:t>
      </w:r>
      <w:r>
        <w:rPr>
          <w:rFonts w:ascii="Arial" w:hAnsi="Arial" w:cs="Arial"/>
          <w:i/>
          <w:iCs/>
          <w:color w:val="5B5B5F"/>
          <w:sz w:val="28"/>
          <w:szCs w:val="28"/>
        </w:rPr>
        <w:t>2023</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50C71CFA"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w:t>
      </w:r>
      <w:r w:rsidR="003A3F77" w:rsidRPr="003A3F77">
        <w:rPr>
          <w:rFonts w:ascii="Arial" w:hAnsi="Arial" w:cs="Arial"/>
        </w:rPr>
        <w:t>(158139)</w:t>
      </w:r>
    </w:p>
    <w:p w14:paraId="4704EAC0" w14:textId="01249038" w:rsidR="003A3F77" w:rsidRPr="003A3F77" w:rsidRDefault="003A3F77" w:rsidP="003A3F77">
      <w:pPr>
        <w:spacing w:before="120" w:afterLines="120" w:after="288" w:line="312" w:lineRule="auto"/>
        <w:rPr>
          <w:rFonts w:ascii="Arial" w:hAnsi="Arial" w:cs="Arial"/>
        </w:rPr>
      </w:pPr>
      <w:r w:rsidRPr="003A3F77">
        <w:rPr>
          <w:rFonts w:ascii="Arial" w:hAnsi="Arial" w:cs="Arial"/>
        </w:rPr>
        <w:t xml:space="preserve">INSTITUTO FEDERAL DE EDUCAÇÃO, CIENCIA E TECNOLOGIA FLUMINENSE </w:t>
      </w:r>
    </w:p>
    <w:p w14:paraId="65C4E84A" w14:textId="77777777" w:rsidR="00127AAA" w:rsidRPr="006E1990" w:rsidRDefault="00127AAA" w:rsidP="003A3F77">
      <w:pPr>
        <w:jc w:val="both"/>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B0054E5" w14:textId="2469DA63" w:rsidR="00D66234" w:rsidRPr="003A3F77" w:rsidRDefault="003A3F77" w:rsidP="0E03D98A">
      <w:pPr>
        <w:rPr>
          <w:rFonts w:ascii="Arial" w:hAnsi="Arial" w:cs="Arial"/>
          <w:b/>
          <w:bCs/>
          <w:color w:val="5B5B5F"/>
        </w:rPr>
      </w:pPr>
      <w:r w:rsidRPr="003A3F77">
        <w:rPr>
          <w:rFonts w:ascii="Arial" w:hAnsi="Arial" w:cs="Arial"/>
          <w:b/>
          <w:bCs/>
          <w:color w:val="5B5B5F"/>
        </w:rPr>
        <w:t xml:space="preserve">Aquisição de </w:t>
      </w:r>
      <w:r w:rsidR="007C2C84" w:rsidRPr="007C2C84">
        <w:rPr>
          <w:rFonts w:ascii="Arial" w:hAnsi="Arial" w:cs="Arial"/>
          <w:b/>
          <w:bCs/>
          <w:color w:val="5B5B5F"/>
        </w:rPr>
        <w:t>livros para atender a demanda do Curso de Engenharia Mecânica</w:t>
      </w:r>
    </w:p>
    <w:p w14:paraId="154680B5" w14:textId="77777777" w:rsidR="00D66234" w:rsidRPr="007C2C84" w:rsidRDefault="00D66234" w:rsidP="0E03D98A">
      <w:pPr>
        <w:rPr>
          <w:rFonts w:ascii="Arial" w:hAnsi="Arial" w:cs="Arial"/>
          <w:b/>
          <w:bCs/>
          <w:color w:val="5B5B5F"/>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2B40FDC0"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7C2C84" w:rsidRPr="007C2C84">
        <w:rPr>
          <w:rFonts w:ascii="Arial" w:hAnsi="Arial" w:cs="Arial"/>
          <w:b/>
          <w:bCs/>
          <w:color w:val="5B5B5F"/>
          <w:sz w:val="28"/>
          <w:szCs w:val="28"/>
        </w:rPr>
        <w:t>34.568,3</w:t>
      </w:r>
      <w:r w:rsidR="00B70FDA">
        <w:rPr>
          <w:rFonts w:ascii="Arial" w:hAnsi="Arial" w:cs="Arial"/>
          <w:b/>
          <w:bCs/>
          <w:color w:val="5B5B5F"/>
          <w:sz w:val="28"/>
          <w:szCs w:val="28"/>
        </w:rPr>
        <w:t>4</w:t>
      </w:r>
      <w:bookmarkStart w:id="0" w:name="_GoBack"/>
      <w:bookmarkEnd w:id="0"/>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3A328EED"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7C1B40">
        <w:rPr>
          <w:rFonts w:ascii="Arial" w:hAnsi="Arial" w:cs="Arial"/>
          <w:b/>
          <w:bCs/>
          <w:color w:val="5B5B5F"/>
          <w:sz w:val="28"/>
          <w:szCs w:val="28"/>
        </w:rPr>
        <w:t>14</w:t>
      </w:r>
      <w:r w:rsidR="00127AAA" w:rsidRPr="0E03D98A">
        <w:rPr>
          <w:rFonts w:ascii="Arial" w:hAnsi="Arial" w:cs="Arial"/>
          <w:b/>
          <w:bCs/>
          <w:color w:val="5B5B5F"/>
          <w:sz w:val="28"/>
          <w:szCs w:val="28"/>
        </w:rPr>
        <w:t>/</w:t>
      </w:r>
      <w:r w:rsidR="007C1B40">
        <w:rPr>
          <w:rFonts w:ascii="Arial" w:hAnsi="Arial" w:cs="Arial"/>
          <w:b/>
          <w:bCs/>
          <w:color w:val="5B5B5F"/>
          <w:sz w:val="28"/>
          <w:szCs w:val="28"/>
        </w:rPr>
        <w:t>11</w:t>
      </w:r>
      <w:r w:rsidR="00127AAA" w:rsidRPr="0E03D98A">
        <w:rPr>
          <w:rFonts w:ascii="Arial" w:hAnsi="Arial" w:cs="Arial"/>
          <w:b/>
          <w:bCs/>
          <w:color w:val="5B5B5F"/>
          <w:sz w:val="28"/>
          <w:szCs w:val="28"/>
        </w:rPr>
        <w:t>/</w:t>
      </w:r>
      <w:r w:rsidR="007C1B40">
        <w:rPr>
          <w:rFonts w:ascii="Arial" w:hAnsi="Arial" w:cs="Arial"/>
          <w:b/>
          <w:bCs/>
          <w:color w:val="5B5B5F"/>
          <w:sz w:val="28"/>
          <w:szCs w:val="28"/>
        </w:rPr>
        <w:t>2023</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7C1B40" w:rsidRPr="007C1B40">
        <w:rPr>
          <w:rFonts w:ascii="Arial" w:hAnsi="Arial" w:cs="Arial"/>
          <w:b/>
          <w:bCs/>
          <w:color w:val="5B5B5F"/>
          <w:sz w:val="28"/>
          <w:szCs w:val="28"/>
        </w:rPr>
        <w:t>14</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59365E8B" w:rsidR="0083414A" w:rsidRPr="006E1990" w:rsidRDefault="0083414A" w:rsidP="009B65D5">
      <w:pPr>
        <w:jc w:val="both"/>
        <w:rPr>
          <w:rFonts w:ascii="Arial" w:hAnsi="Arial" w:cs="Arial"/>
          <w:sz w:val="28"/>
          <w:szCs w:val="28"/>
        </w:rPr>
      </w:pPr>
      <w:proofErr w:type="gramStart"/>
      <w:r w:rsidRPr="00620B7F">
        <w:rPr>
          <w:rFonts w:ascii="Arial" w:hAnsi="Arial" w:cs="Arial"/>
          <w:color w:val="595959" w:themeColor="text1" w:themeTint="A6"/>
          <w:sz w:val="28"/>
          <w:szCs w:val="28"/>
        </w:rPr>
        <w:t>menor</w:t>
      </w:r>
      <w:proofErr w:type="gramEnd"/>
      <w:r w:rsidRPr="00620B7F">
        <w:rPr>
          <w:rFonts w:ascii="Arial" w:hAnsi="Arial" w:cs="Arial"/>
          <w:color w:val="595959" w:themeColor="text1" w:themeTint="A6"/>
          <w:sz w:val="28"/>
          <w:szCs w:val="28"/>
        </w:rPr>
        <w:t xml:space="preserve"> preço</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79854666" w:rsidR="0083414A" w:rsidRPr="006E1990" w:rsidRDefault="0083414A" w:rsidP="009B65D5">
      <w:pPr>
        <w:jc w:val="both"/>
        <w:rPr>
          <w:rFonts w:ascii="Arial" w:hAnsi="Arial" w:cs="Arial"/>
          <w:sz w:val="28"/>
          <w:szCs w:val="28"/>
        </w:rPr>
      </w:pPr>
      <w:proofErr w:type="gramStart"/>
      <w:r w:rsidRPr="00620B7F">
        <w:rPr>
          <w:rFonts w:ascii="Arial" w:hAnsi="Arial" w:cs="Arial"/>
          <w:color w:val="595959" w:themeColor="text1" w:themeTint="A6"/>
          <w:sz w:val="28"/>
          <w:szCs w:val="28"/>
        </w:rPr>
        <w:t>aberto</w:t>
      </w:r>
      <w:proofErr w:type="gramEnd"/>
      <w:r w:rsidRPr="00620B7F">
        <w:rPr>
          <w:rFonts w:ascii="Arial" w:hAnsi="Arial" w:cs="Arial"/>
          <w:color w:val="595959" w:themeColor="text1" w:themeTint="A6"/>
          <w:sz w:val="28"/>
          <w:szCs w:val="28"/>
        </w:rPr>
        <w:t xml:space="preserve"> e fechado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4903965D" w14:textId="411E3D23" w:rsidR="003F579D" w:rsidRDefault="00127AAA" w:rsidP="00127AAA">
      <w:pPr>
        <w:rPr>
          <w:rFonts w:ascii="Arial" w:hAnsi="Arial" w:cs="Arial"/>
          <w:b/>
          <w:bCs/>
          <w:color w:val="5B5B5F"/>
          <w:sz w:val="28"/>
          <w:szCs w:val="28"/>
        </w:rPr>
      </w:pPr>
      <w:r w:rsidRPr="006E1990">
        <w:rPr>
          <w:rFonts w:ascii="Arial" w:hAnsi="Arial" w:cs="Arial"/>
          <w:b/>
          <w:bCs/>
          <w:color w:val="5B5B5F"/>
          <w:sz w:val="26"/>
          <w:szCs w:val="26"/>
        </w:rPr>
        <w:t>SIM</w:t>
      </w:r>
    </w:p>
    <w:p w14:paraId="29E64201" w14:textId="77777777" w:rsidR="00244403" w:rsidRDefault="00244403" w:rsidP="00127AAA">
      <w:pPr>
        <w:rPr>
          <w:rFonts w:ascii="Arial" w:hAnsi="Arial" w:cs="Arial"/>
          <w:b/>
          <w:bCs/>
          <w:color w:val="5B5B5F"/>
          <w:sz w:val="28"/>
          <w:szCs w:val="28"/>
        </w:rPr>
      </w:pPr>
    </w:p>
    <w:p w14:paraId="57D39D03" w14:textId="77777777" w:rsidR="00974D33" w:rsidRDefault="00974D3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2C7C06E3" w14:textId="77777777" w:rsidR="003A3F77"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44916840" w:history="1">
            <w:r w:rsidR="003A3F77" w:rsidRPr="00517269">
              <w:rPr>
                <w:rStyle w:val="Hyperlink"/>
                <w:noProof/>
                <w:lang w:eastAsia="en-US"/>
              </w:rPr>
              <w:t>1.</w:t>
            </w:r>
            <w:r w:rsidR="003A3F77">
              <w:rPr>
                <w:rFonts w:asciiTheme="minorHAnsi" w:eastAsiaTheme="minorEastAsia" w:hAnsiTheme="minorHAnsi" w:cstheme="minorBidi"/>
                <w:noProof/>
                <w:sz w:val="22"/>
                <w:szCs w:val="22"/>
              </w:rPr>
              <w:tab/>
            </w:r>
            <w:r w:rsidR="003A3F77" w:rsidRPr="00517269">
              <w:rPr>
                <w:rStyle w:val="Hyperlink"/>
                <w:noProof/>
                <w:lang w:eastAsia="en-US"/>
              </w:rPr>
              <w:t>DO OBJETO</w:t>
            </w:r>
            <w:r w:rsidR="003A3F77">
              <w:rPr>
                <w:noProof/>
                <w:webHidden/>
              </w:rPr>
              <w:tab/>
            </w:r>
            <w:r w:rsidR="003A3F77">
              <w:rPr>
                <w:noProof/>
                <w:webHidden/>
              </w:rPr>
              <w:fldChar w:fldCharType="begin"/>
            </w:r>
            <w:r w:rsidR="003A3F77">
              <w:rPr>
                <w:noProof/>
                <w:webHidden/>
              </w:rPr>
              <w:instrText xml:space="preserve"> PAGEREF _Toc144916840 \h </w:instrText>
            </w:r>
            <w:r w:rsidR="003A3F77">
              <w:rPr>
                <w:noProof/>
                <w:webHidden/>
              </w:rPr>
            </w:r>
            <w:r w:rsidR="003A3F77">
              <w:rPr>
                <w:noProof/>
                <w:webHidden/>
              </w:rPr>
              <w:fldChar w:fldCharType="separate"/>
            </w:r>
            <w:r w:rsidR="00AE7F31">
              <w:rPr>
                <w:noProof/>
                <w:webHidden/>
              </w:rPr>
              <w:t>3</w:t>
            </w:r>
            <w:r w:rsidR="003A3F77">
              <w:rPr>
                <w:noProof/>
                <w:webHidden/>
              </w:rPr>
              <w:fldChar w:fldCharType="end"/>
            </w:r>
          </w:hyperlink>
        </w:p>
        <w:p w14:paraId="2D20FD9F" w14:textId="77777777" w:rsidR="003A3F77" w:rsidRDefault="00F717AB">
          <w:pPr>
            <w:pStyle w:val="Sumrio1"/>
            <w:rPr>
              <w:rFonts w:asciiTheme="minorHAnsi" w:eastAsiaTheme="minorEastAsia" w:hAnsiTheme="minorHAnsi" w:cstheme="minorBidi"/>
              <w:noProof/>
              <w:sz w:val="22"/>
              <w:szCs w:val="22"/>
            </w:rPr>
          </w:pPr>
          <w:hyperlink w:anchor="_Toc144916841" w:history="1">
            <w:r w:rsidR="003A3F77" w:rsidRPr="00517269">
              <w:rPr>
                <w:rStyle w:val="Hyperlink"/>
                <w:noProof/>
              </w:rPr>
              <w:t>2.</w:t>
            </w:r>
            <w:r w:rsidR="003A3F77">
              <w:rPr>
                <w:rFonts w:asciiTheme="minorHAnsi" w:eastAsiaTheme="minorEastAsia" w:hAnsiTheme="minorHAnsi" w:cstheme="minorBidi"/>
                <w:noProof/>
                <w:sz w:val="22"/>
                <w:szCs w:val="22"/>
              </w:rPr>
              <w:tab/>
            </w:r>
            <w:r w:rsidR="003A3F77" w:rsidRPr="00517269">
              <w:rPr>
                <w:rStyle w:val="Hyperlink"/>
                <w:noProof/>
              </w:rPr>
              <w:t>DA PARTICIPAÇÃO NA LICITAÇÃO</w:t>
            </w:r>
            <w:r w:rsidR="003A3F77">
              <w:rPr>
                <w:noProof/>
                <w:webHidden/>
              </w:rPr>
              <w:tab/>
            </w:r>
            <w:r w:rsidR="003A3F77">
              <w:rPr>
                <w:noProof/>
                <w:webHidden/>
              </w:rPr>
              <w:fldChar w:fldCharType="begin"/>
            </w:r>
            <w:r w:rsidR="003A3F77">
              <w:rPr>
                <w:noProof/>
                <w:webHidden/>
              </w:rPr>
              <w:instrText xml:space="preserve"> PAGEREF _Toc144916841 \h </w:instrText>
            </w:r>
            <w:r w:rsidR="003A3F77">
              <w:rPr>
                <w:noProof/>
                <w:webHidden/>
              </w:rPr>
            </w:r>
            <w:r w:rsidR="003A3F77">
              <w:rPr>
                <w:noProof/>
                <w:webHidden/>
              </w:rPr>
              <w:fldChar w:fldCharType="separate"/>
            </w:r>
            <w:r w:rsidR="00AE7F31">
              <w:rPr>
                <w:noProof/>
                <w:webHidden/>
              </w:rPr>
              <w:t>3</w:t>
            </w:r>
            <w:r w:rsidR="003A3F77">
              <w:rPr>
                <w:noProof/>
                <w:webHidden/>
              </w:rPr>
              <w:fldChar w:fldCharType="end"/>
            </w:r>
          </w:hyperlink>
        </w:p>
        <w:p w14:paraId="65AE775B" w14:textId="77777777" w:rsidR="003A3F77" w:rsidRDefault="00F717AB">
          <w:pPr>
            <w:pStyle w:val="Sumrio1"/>
            <w:rPr>
              <w:rFonts w:asciiTheme="minorHAnsi" w:eastAsiaTheme="minorEastAsia" w:hAnsiTheme="minorHAnsi" w:cstheme="minorBidi"/>
              <w:noProof/>
              <w:sz w:val="22"/>
              <w:szCs w:val="22"/>
            </w:rPr>
          </w:pPr>
          <w:hyperlink w:anchor="_Toc144916842" w:history="1">
            <w:r w:rsidR="003A3F77" w:rsidRPr="00517269">
              <w:rPr>
                <w:rStyle w:val="Hyperlink"/>
                <w:noProof/>
              </w:rPr>
              <w:t>3.</w:t>
            </w:r>
            <w:r w:rsidR="003A3F77">
              <w:rPr>
                <w:rFonts w:asciiTheme="minorHAnsi" w:eastAsiaTheme="minorEastAsia" w:hAnsiTheme="minorHAnsi" w:cstheme="minorBidi"/>
                <w:noProof/>
                <w:sz w:val="22"/>
                <w:szCs w:val="22"/>
              </w:rPr>
              <w:tab/>
            </w:r>
            <w:r w:rsidR="003A3F77" w:rsidRPr="00517269">
              <w:rPr>
                <w:rStyle w:val="Hyperlink"/>
                <w:noProof/>
              </w:rPr>
              <w:t>DA APRESENTAÇÃO DA PROPOSTA E DOS DOCUMENTOS DE HABILITAÇÃO</w:t>
            </w:r>
            <w:r w:rsidR="003A3F77">
              <w:rPr>
                <w:noProof/>
                <w:webHidden/>
              </w:rPr>
              <w:tab/>
            </w:r>
            <w:r w:rsidR="003A3F77">
              <w:rPr>
                <w:noProof/>
                <w:webHidden/>
              </w:rPr>
              <w:fldChar w:fldCharType="begin"/>
            </w:r>
            <w:r w:rsidR="003A3F77">
              <w:rPr>
                <w:noProof/>
                <w:webHidden/>
              </w:rPr>
              <w:instrText xml:space="preserve"> PAGEREF _Toc144916842 \h </w:instrText>
            </w:r>
            <w:r w:rsidR="003A3F77">
              <w:rPr>
                <w:noProof/>
                <w:webHidden/>
              </w:rPr>
            </w:r>
            <w:r w:rsidR="003A3F77">
              <w:rPr>
                <w:noProof/>
                <w:webHidden/>
              </w:rPr>
              <w:fldChar w:fldCharType="separate"/>
            </w:r>
            <w:r w:rsidR="00AE7F31">
              <w:rPr>
                <w:noProof/>
                <w:webHidden/>
              </w:rPr>
              <w:t>5</w:t>
            </w:r>
            <w:r w:rsidR="003A3F77">
              <w:rPr>
                <w:noProof/>
                <w:webHidden/>
              </w:rPr>
              <w:fldChar w:fldCharType="end"/>
            </w:r>
          </w:hyperlink>
        </w:p>
        <w:p w14:paraId="7125B98B" w14:textId="77777777" w:rsidR="003A3F77" w:rsidRDefault="00F717AB">
          <w:pPr>
            <w:pStyle w:val="Sumrio1"/>
            <w:rPr>
              <w:rFonts w:asciiTheme="minorHAnsi" w:eastAsiaTheme="minorEastAsia" w:hAnsiTheme="minorHAnsi" w:cstheme="minorBidi"/>
              <w:noProof/>
              <w:sz w:val="22"/>
              <w:szCs w:val="22"/>
            </w:rPr>
          </w:pPr>
          <w:hyperlink w:anchor="_Toc144916843" w:history="1">
            <w:r w:rsidR="003A3F77" w:rsidRPr="00517269">
              <w:rPr>
                <w:rStyle w:val="Hyperlink"/>
                <w:noProof/>
              </w:rPr>
              <w:t>4.</w:t>
            </w:r>
            <w:r w:rsidR="003A3F77">
              <w:rPr>
                <w:rFonts w:asciiTheme="minorHAnsi" w:eastAsiaTheme="minorEastAsia" w:hAnsiTheme="minorHAnsi" w:cstheme="minorBidi"/>
                <w:noProof/>
                <w:sz w:val="22"/>
                <w:szCs w:val="22"/>
              </w:rPr>
              <w:tab/>
            </w:r>
            <w:r w:rsidR="003A3F77" w:rsidRPr="00517269">
              <w:rPr>
                <w:rStyle w:val="Hyperlink"/>
                <w:noProof/>
              </w:rPr>
              <w:t>DO PREENCHIMENTO DA PROPOSTA</w:t>
            </w:r>
            <w:r w:rsidR="003A3F77">
              <w:rPr>
                <w:noProof/>
                <w:webHidden/>
              </w:rPr>
              <w:tab/>
            </w:r>
            <w:r w:rsidR="003A3F77">
              <w:rPr>
                <w:noProof/>
                <w:webHidden/>
              </w:rPr>
              <w:fldChar w:fldCharType="begin"/>
            </w:r>
            <w:r w:rsidR="003A3F77">
              <w:rPr>
                <w:noProof/>
                <w:webHidden/>
              </w:rPr>
              <w:instrText xml:space="preserve"> PAGEREF _Toc144916843 \h </w:instrText>
            </w:r>
            <w:r w:rsidR="003A3F77">
              <w:rPr>
                <w:noProof/>
                <w:webHidden/>
              </w:rPr>
            </w:r>
            <w:r w:rsidR="003A3F77">
              <w:rPr>
                <w:noProof/>
                <w:webHidden/>
              </w:rPr>
              <w:fldChar w:fldCharType="separate"/>
            </w:r>
            <w:r w:rsidR="00AE7F31">
              <w:rPr>
                <w:noProof/>
                <w:webHidden/>
              </w:rPr>
              <w:t>6</w:t>
            </w:r>
            <w:r w:rsidR="003A3F77">
              <w:rPr>
                <w:noProof/>
                <w:webHidden/>
              </w:rPr>
              <w:fldChar w:fldCharType="end"/>
            </w:r>
          </w:hyperlink>
        </w:p>
        <w:p w14:paraId="4F4C0161" w14:textId="77777777" w:rsidR="003A3F77" w:rsidRDefault="00F717AB">
          <w:pPr>
            <w:pStyle w:val="Sumrio1"/>
            <w:rPr>
              <w:rFonts w:asciiTheme="minorHAnsi" w:eastAsiaTheme="minorEastAsia" w:hAnsiTheme="minorHAnsi" w:cstheme="minorBidi"/>
              <w:noProof/>
              <w:sz w:val="22"/>
              <w:szCs w:val="22"/>
            </w:rPr>
          </w:pPr>
          <w:hyperlink w:anchor="_Toc144916844" w:history="1">
            <w:r w:rsidR="003A3F77" w:rsidRPr="00517269">
              <w:rPr>
                <w:rStyle w:val="Hyperlink"/>
                <w:noProof/>
              </w:rPr>
              <w:t>5.</w:t>
            </w:r>
            <w:r w:rsidR="003A3F77">
              <w:rPr>
                <w:rFonts w:asciiTheme="minorHAnsi" w:eastAsiaTheme="minorEastAsia" w:hAnsiTheme="minorHAnsi" w:cstheme="minorBidi"/>
                <w:noProof/>
                <w:sz w:val="22"/>
                <w:szCs w:val="22"/>
              </w:rPr>
              <w:tab/>
            </w:r>
            <w:r w:rsidR="003A3F77" w:rsidRPr="00517269">
              <w:rPr>
                <w:rStyle w:val="Hyperlink"/>
                <w:noProof/>
              </w:rPr>
              <w:t>DA ABERTURA DA SESSÃO, CLASSIFICAÇÃO DAS PROPOSTAS E FORMULAÇÃO DE LANCES</w:t>
            </w:r>
            <w:r w:rsidR="003A3F77">
              <w:rPr>
                <w:noProof/>
                <w:webHidden/>
              </w:rPr>
              <w:tab/>
            </w:r>
            <w:r w:rsidR="003A3F77">
              <w:rPr>
                <w:noProof/>
                <w:webHidden/>
              </w:rPr>
              <w:fldChar w:fldCharType="begin"/>
            </w:r>
            <w:r w:rsidR="003A3F77">
              <w:rPr>
                <w:noProof/>
                <w:webHidden/>
              </w:rPr>
              <w:instrText xml:space="preserve"> PAGEREF _Toc144916844 \h </w:instrText>
            </w:r>
            <w:r w:rsidR="003A3F77">
              <w:rPr>
                <w:noProof/>
                <w:webHidden/>
              </w:rPr>
            </w:r>
            <w:r w:rsidR="003A3F77">
              <w:rPr>
                <w:noProof/>
                <w:webHidden/>
              </w:rPr>
              <w:fldChar w:fldCharType="separate"/>
            </w:r>
            <w:r w:rsidR="00AE7F31">
              <w:rPr>
                <w:noProof/>
                <w:webHidden/>
              </w:rPr>
              <w:t>7</w:t>
            </w:r>
            <w:r w:rsidR="003A3F77">
              <w:rPr>
                <w:noProof/>
                <w:webHidden/>
              </w:rPr>
              <w:fldChar w:fldCharType="end"/>
            </w:r>
          </w:hyperlink>
        </w:p>
        <w:p w14:paraId="31DDD80E" w14:textId="77777777" w:rsidR="003A3F77" w:rsidRDefault="00F717AB">
          <w:pPr>
            <w:pStyle w:val="Sumrio1"/>
            <w:rPr>
              <w:rFonts w:asciiTheme="minorHAnsi" w:eastAsiaTheme="minorEastAsia" w:hAnsiTheme="minorHAnsi" w:cstheme="minorBidi"/>
              <w:noProof/>
              <w:sz w:val="22"/>
              <w:szCs w:val="22"/>
            </w:rPr>
          </w:pPr>
          <w:hyperlink w:anchor="_Toc144916845" w:history="1">
            <w:r w:rsidR="003A3F77" w:rsidRPr="00517269">
              <w:rPr>
                <w:rStyle w:val="Hyperlink"/>
                <w:noProof/>
              </w:rPr>
              <w:t>6.</w:t>
            </w:r>
            <w:r w:rsidR="003A3F77">
              <w:rPr>
                <w:rFonts w:asciiTheme="minorHAnsi" w:eastAsiaTheme="minorEastAsia" w:hAnsiTheme="minorHAnsi" w:cstheme="minorBidi"/>
                <w:noProof/>
                <w:sz w:val="22"/>
                <w:szCs w:val="22"/>
              </w:rPr>
              <w:tab/>
            </w:r>
            <w:r w:rsidR="003A3F77" w:rsidRPr="00517269">
              <w:rPr>
                <w:rStyle w:val="Hyperlink"/>
                <w:noProof/>
              </w:rPr>
              <w:t>DA FASE DE JULGAMENTO</w:t>
            </w:r>
            <w:r w:rsidR="003A3F77">
              <w:rPr>
                <w:noProof/>
                <w:webHidden/>
              </w:rPr>
              <w:tab/>
            </w:r>
            <w:r w:rsidR="003A3F77">
              <w:rPr>
                <w:noProof/>
                <w:webHidden/>
              </w:rPr>
              <w:fldChar w:fldCharType="begin"/>
            </w:r>
            <w:r w:rsidR="003A3F77">
              <w:rPr>
                <w:noProof/>
                <w:webHidden/>
              </w:rPr>
              <w:instrText xml:space="preserve"> PAGEREF _Toc144916845 \h </w:instrText>
            </w:r>
            <w:r w:rsidR="003A3F77">
              <w:rPr>
                <w:noProof/>
                <w:webHidden/>
              </w:rPr>
            </w:r>
            <w:r w:rsidR="003A3F77">
              <w:rPr>
                <w:noProof/>
                <w:webHidden/>
              </w:rPr>
              <w:fldChar w:fldCharType="separate"/>
            </w:r>
            <w:r w:rsidR="00AE7F31">
              <w:rPr>
                <w:noProof/>
                <w:webHidden/>
              </w:rPr>
              <w:t>10</w:t>
            </w:r>
            <w:r w:rsidR="003A3F77">
              <w:rPr>
                <w:noProof/>
                <w:webHidden/>
              </w:rPr>
              <w:fldChar w:fldCharType="end"/>
            </w:r>
          </w:hyperlink>
        </w:p>
        <w:p w14:paraId="26B6678E" w14:textId="77777777" w:rsidR="003A3F77" w:rsidRDefault="00F717AB">
          <w:pPr>
            <w:pStyle w:val="Sumrio1"/>
            <w:rPr>
              <w:rFonts w:asciiTheme="minorHAnsi" w:eastAsiaTheme="minorEastAsia" w:hAnsiTheme="minorHAnsi" w:cstheme="minorBidi"/>
              <w:noProof/>
              <w:sz w:val="22"/>
              <w:szCs w:val="22"/>
            </w:rPr>
          </w:pPr>
          <w:hyperlink w:anchor="_Toc144916846" w:history="1">
            <w:r w:rsidR="003A3F77" w:rsidRPr="00517269">
              <w:rPr>
                <w:rStyle w:val="Hyperlink"/>
                <w:noProof/>
              </w:rPr>
              <w:t>7.</w:t>
            </w:r>
            <w:r w:rsidR="003A3F77">
              <w:rPr>
                <w:rFonts w:asciiTheme="minorHAnsi" w:eastAsiaTheme="minorEastAsia" w:hAnsiTheme="minorHAnsi" w:cstheme="minorBidi"/>
                <w:noProof/>
                <w:sz w:val="22"/>
                <w:szCs w:val="22"/>
              </w:rPr>
              <w:tab/>
            </w:r>
            <w:r w:rsidR="003A3F77" w:rsidRPr="00517269">
              <w:rPr>
                <w:rStyle w:val="Hyperlink"/>
                <w:noProof/>
              </w:rPr>
              <w:t>DA FASE DE HABILITAÇÃO</w:t>
            </w:r>
            <w:r w:rsidR="003A3F77">
              <w:rPr>
                <w:noProof/>
                <w:webHidden/>
              </w:rPr>
              <w:tab/>
            </w:r>
            <w:r w:rsidR="003A3F77">
              <w:rPr>
                <w:noProof/>
                <w:webHidden/>
              </w:rPr>
              <w:fldChar w:fldCharType="begin"/>
            </w:r>
            <w:r w:rsidR="003A3F77">
              <w:rPr>
                <w:noProof/>
                <w:webHidden/>
              </w:rPr>
              <w:instrText xml:space="preserve"> PAGEREF _Toc144916846 \h </w:instrText>
            </w:r>
            <w:r w:rsidR="003A3F77">
              <w:rPr>
                <w:noProof/>
                <w:webHidden/>
              </w:rPr>
            </w:r>
            <w:r w:rsidR="003A3F77">
              <w:rPr>
                <w:noProof/>
                <w:webHidden/>
              </w:rPr>
              <w:fldChar w:fldCharType="separate"/>
            </w:r>
            <w:r w:rsidR="00AE7F31">
              <w:rPr>
                <w:noProof/>
                <w:webHidden/>
              </w:rPr>
              <w:t>13</w:t>
            </w:r>
            <w:r w:rsidR="003A3F77">
              <w:rPr>
                <w:noProof/>
                <w:webHidden/>
              </w:rPr>
              <w:fldChar w:fldCharType="end"/>
            </w:r>
          </w:hyperlink>
        </w:p>
        <w:p w14:paraId="3EAF7D97" w14:textId="77777777" w:rsidR="003A3F77" w:rsidRDefault="00F717AB">
          <w:pPr>
            <w:pStyle w:val="Sumrio1"/>
            <w:rPr>
              <w:rFonts w:asciiTheme="minorHAnsi" w:eastAsiaTheme="minorEastAsia" w:hAnsiTheme="minorHAnsi" w:cstheme="minorBidi"/>
              <w:noProof/>
              <w:sz w:val="22"/>
              <w:szCs w:val="22"/>
            </w:rPr>
          </w:pPr>
          <w:hyperlink w:anchor="_Toc144916847" w:history="1">
            <w:r w:rsidR="003A3F77" w:rsidRPr="00517269">
              <w:rPr>
                <w:rStyle w:val="Hyperlink"/>
                <w:noProof/>
              </w:rPr>
              <w:t>8.</w:t>
            </w:r>
            <w:r w:rsidR="003A3F77">
              <w:rPr>
                <w:rFonts w:asciiTheme="minorHAnsi" w:eastAsiaTheme="minorEastAsia" w:hAnsiTheme="minorHAnsi" w:cstheme="minorBidi"/>
                <w:noProof/>
                <w:sz w:val="22"/>
                <w:szCs w:val="22"/>
              </w:rPr>
              <w:tab/>
            </w:r>
            <w:r w:rsidR="003A3F77" w:rsidRPr="00517269">
              <w:rPr>
                <w:rStyle w:val="Hyperlink"/>
                <w:noProof/>
              </w:rPr>
              <w:t>DOS RECURSOS</w:t>
            </w:r>
            <w:r w:rsidR="003A3F77">
              <w:rPr>
                <w:noProof/>
                <w:webHidden/>
              </w:rPr>
              <w:tab/>
            </w:r>
            <w:r w:rsidR="003A3F77">
              <w:rPr>
                <w:noProof/>
                <w:webHidden/>
              </w:rPr>
              <w:fldChar w:fldCharType="begin"/>
            </w:r>
            <w:r w:rsidR="003A3F77">
              <w:rPr>
                <w:noProof/>
                <w:webHidden/>
              </w:rPr>
              <w:instrText xml:space="preserve"> PAGEREF _Toc144916847 \h </w:instrText>
            </w:r>
            <w:r w:rsidR="003A3F77">
              <w:rPr>
                <w:noProof/>
                <w:webHidden/>
              </w:rPr>
            </w:r>
            <w:r w:rsidR="003A3F77">
              <w:rPr>
                <w:noProof/>
                <w:webHidden/>
              </w:rPr>
              <w:fldChar w:fldCharType="separate"/>
            </w:r>
            <w:r w:rsidR="00AE7F31">
              <w:rPr>
                <w:noProof/>
                <w:webHidden/>
              </w:rPr>
              <w:t>15</w:t>
            </w:r>
            <w:r w:rsidR="003A3F77">
              <w:rPr>
                <w:noProof/>
                <w:webHidden/>
              </w:rPr>
              <w:fldChar w:fldCharType="end"/>
            </w:r>
          </w:hyperlink>
        </w:p>
        <w:p w14:paraId="6D71DCE0" w14:textId="77777777" w:rsidR="003A3F77" w:rsidRDefault="00F717AB">
          <w:pPr>
            <w:pStyle w:val="Sumrio1"/>
            <w:rPr>
              <w:rFonts w:asciiTheme="minorHAnsi" w:eastAsiaTheme="minorEastAsia" w:hAnsiTheme="minorHAnsi" w:cstheme="minorBidi"/>
              <w:noProof/>
              <w:sz w:val="22"/>
              <w:szCs w:val="22"/>
            </w:rPr>
          </w:pPr>
          <w:hyperlink w:anchor="_Toc144916848" w:history="1">
            <w:r w:rsidR="003A3F77" w:rsidRPr="00517269">
              <w:rPr>
                <w:rStyle w:val="Hyperlink"/>
                <w:noProof/>
              </w:rPr>
              <w:t>9.</w:t>
            </w:r>
            <w:r w:rsidR="003A3F77">
              <w:rPr>
                <w:rFonts w:asciiTheme="minorHAnsi" w:eastAsiaTheme="minorEastAsia" w:hAnsiTheme="minorHAnsi" w:cstheme="minorBidi"/>
                <w:noProof/>
                <w:sz w:val="22"/>
                <w:szCs w:val="22"/>
              </w:rPr>
              <w:tab/>
            </w:r>
            <w:r w:rsidR="003A3F77" w:rsidRPr="00517269">
              <w:rPr>
                <w:rStyle w:val="Hyperlink"/>
                <w:noProof/>
              </w:rPr>
              <w:t>DAS INFRAÇÕES ADMINISTRATIVAS E SANÇÕES</w:t>
            </w:r>
            <w:r w:rsidR="003A3F77">
              <w:rPr>
                <w:noProof/>
                <w:webHidden/>
              </w:rPr>
              <w:tab/>
            </w:r>
            <w:r w:rsidR="003A3F77">
              <w:rPr>
                <w:noProof/>
                <w:webHidden/>
              </w:rPr>
              <w:fldChar w:fldCharType="begin"/>
            </w:r>
            <w:r w:rsidR="003A3F77">
              <w:rPr>
                <w:noProof/>
                <w:webHidden/>
              </w:rPr>
              <w:instrText xml:space="preserve"> PAGEREF _Toc144916848 \h </w:instrText>
            </w:r>
            <w:r w:rsidR="003A3F77">
              <w:rPr>
                <w:noProof/>
                <w:webHidden/>
              </w:rPr>
            </w:r>
            <w:r w:rsidR="003A3F77">
              <w:rPr>
                <w:noProof/>
                <w:webHidden/>
              </w:rPr>
              <w:fldChar w:fldCharType="separate"/>
            </w:r>
            <w:r w:rsidR="00AE7F31">
              <w:rPr>
                <w:noProof/>
                <w:webHidden/>
              </w:rPr>
              <w:t>15</w:t>
            </w:r>
            <w:r w:rsidR="003A3F77">
              <w:rPr>
                <w:noProof/>
                <w:webHidden/>
              </w:rPr>
              <w:fldChar w:fldCharType="end"/>
            </w:r>
          </w:hyperlink>
        </w:p>
        <w:p w14:paraId="4433611B" w14:textId="77777777" w:rsidR="003A3F77" w:rsidRDefault="00F717AB">
          <w:pPr>
            <w:pStyle w:val="Sumrio1"/>
            <w:rPr>
              <w:rFonts w:asciiTheme="minorHAnsi" w:eastAsiaTheme="minorEastAsia" w:hAnsiTheme="minorHAnsi" w:cstheme="minorBidi"/>
              <w:noProof/>
              <w:sz w:val="22"/>
              <w:szCs w:val="22"/>
            </w:rPr>
          </w:pPr>
          <w:hyperlink w:anchor="_Toc144916849" w:history="1">
            <w:r w:rsidR="003A3F77" w:rsidRPr="00517269">
              <w:rPr>
                <w:rStyle w:val="Hyperlink"/>
                <w:noProof/>
              </w:rPr>
              <w:t>10.</w:t>
            </w:r>
            <w:r w:rsidR="003A3F77">
              <w:rPr>
                <w:rFonts w:asciiTheme="minorHAnsi" w:eastAsiaTheme="minorEastAsia" w:hAnsiTheme="minorHAnsi" w:cstheme="minorBidi"/>
                <w:noProof/>
                <w:sz w:val="22"/>
                <w:szCs w:val="22"/>
              </w:rPr>
              <w:tab/>
            </w:r>
            <w:r w:rsidR="003A3F77" w:rsidRPr="00517269">
              <w:rPr>
                <w:rStyle w:val="Hyperlink"/>
                <w:noProof/>
              </w:rPr>
              <w:t>DA IMPUGNAÇÃO AO EDITAL E DO PEDIDO DE ESCLARECIMENTO</w:t>
            </w:r>
            <w:r w:rsidR="003A3F77">
              <w:rPr>
                <w:noProof/>
                <w:webHidden/>
              </w:rPr>
              <w:tab/>
            </w:r>
            <w:r w:rsidR="003A3F77">
              <w:rPr>
                <w:noProof/>
                <w:webHidden/>
              </w:rPr>
              <w:fldChar w:fldCharType="begin"/>
            </w:r>
            <w:r w:rsidR="003A3F77">
              <w:rPr>
                <w:noProof/>
                <w:webHidden/>
              </w:rPr>
              <w:instrText xml:space="preserve"> PAGEREF _Toc144916849 \h </w:instrText>
            </w:r>
            <w:r w:rsidR="003A3F77">
              <w:rPr>
                <w:noProof/>
                <w:webHidden/>
              </w:rPr>
            </w:r>
            <w:r w:rsidR="003A3F77">
              <w:rPr>
                <w:noProof/>
                <w:webHidden/>
              </w:rPr>
              <w:fldChar w:fldCharType="separate"/>
            </w:r>
            <w:r w:rsidR="00AE7F31">
              <w:rPr>
                <w:noProof/>
                <w:webHidden/>
              </w:rPr>
              <w:t>17</w:t>
            </w:r>
            <w:r w:rsidR="003A3F77">
              <w:rPr>
                <w:noProof/>
                <w:webHidden/>
              </w:rPr>
              <w:fldChar w:fldCharType="end"/>
            </w:r>
          </w:hyperlink>
        </w:p>
        <w:p w14:paraId="022119A9" w14:textId="77777777" w:rsidR="003A3F77" w:rsidRDefault="00F717AB">
          <w:pPr>
            <w:pStyle w:val="Sumrio1"/>
            <w:rPr>
              <w:rFonts w:asciiTheme="minorHAnsi" w:eastAsiaTheme="minorEastAsia" w:hAnsiTheme="minorHAnsi" w:cstheme="minorBidi"/>
              <w:noProof/>
              <w:sz w:val="22"/>
              <w:szCs w:val="22"/>
            </w:rPr>
          </w:pPr>
          <w:hyperlink w:anchor="_Toc144916850" w:history="1">
            <w:r w:rsidR="003A3F77" w:rsidRPr="00517269">
              <w:rPr>
                <w:rStyle w:val="Hyperlink"/>
                <w:noProof/>
              </w:rPr>
              <w:t>11.</w:t>
            </w:r>
            <w:r w:rsidR="003A3F77">
              <w:rPr>
                <w:rFonts w:asciiTheme="minorHAnsi" w:eastAsiaTheme="minorEastAsia" w:hAnsiTheme="minorHAnsi" w:cstheme="minorBidi"/>
                <w:noProof/>
                <w:sz w:val="22"/>
                <w:szCs w:val="22"/>
              </w:rPr>
              <w:tab/>
            </w:r>
            <w:r w:rsidR="003A3F77" w:rsidRPr="00517269">
              <w:rPr>
                <w:rStyle w:val="Hyperlink"/>
                <w:noProof/>
              </w:rPr>
              <w:t>DAS DISPOSIÇÕES GERAIS</w:t>
            </w:r>
            <w:r w:rsidR="003A3F77">
              <w:rPr>
                <w:noProof/>
                <w:webHidden/>
              </w:rPr>
              <w:tab/>
            </w:r>
            <w:r w:rsidR="003A3F77">
              <w:rPr>
                <w:noProof/>
                <w:webHidden/>
              </w:rPr>
              <w:fldChar w:fldCharType="begin"/>
            </w:r>
            <w:r w:rsidR="003A3F77">
              <w:rPr>
                <w:noProof/>
                <w:webHidden/>
              </w:rPr>
              <w:instrText xml:space="preserve"> PAGEREF _Toc144916850 \h </w:instrText>
            </w:r>
            <w:r w:rsidR="003A3F77">
              <w:rPr>
                <w:noProof/>
                <w:webHidden/>
              </w:rPr>
            </w:r>
            <w:r w:rsidR="003A3F77">
              <w:rPr>
                <w:noProof/>
                <w:webHidden/>
              </w:rPr>
              <w:fldChar w:fldCharType="separate"/>
            </w:r>
            <w:r w:rsidR="00AE7F31">
              <w:rPr>
                <w:noProof/>
                <w:webHidden/>
              </w:rPr>
              <w:t>18</w:t>
            </w:r>
            <w:r w:rsidR="003A3F77">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563F2A50" w14:textId="1B65CEB9" w:rsidR="00A23E42" w:rsidRDefault="00A23E42" w:rsidP="00A23E42">
      <w:pPr>
        <w:tabs>
          <w:tab w:val="left" w:pos="2565"/>
        </w:tabs>
        <w:spacing w:before="120" w:afterLines="120" w:after="288" w:line="312" w:lineRule="auto"/>
        <w:rPr>
          <w:rFonts w:ascii="Arial" w:hAnsi="Arial" w:cs="Arial"/>
          <w:sz w:val="20"/>
          <w:szCs w:val="20"/>
        </w:rPr>
      </w:pPr>
      <w:r>
        <w:rPr>
          <w:rFonts w:ascii="Arial" w:hAnsi="Arial" w:cs="Arial"/>
          <w:sz w:val="20"/>
          <w:szCs w:val="20"/>
        </w:rPr>
        <w:lastRenderedPageBreak/>
        <w:tab/>
      </w:r>
      <w:r>
        <w:rPr>
          <w:rFonts w:ascii="Arial" w:hAnsi="Arial" w:cs="Arial"/>
          <w:noProof/>
          <w:sz w:val="20"/>
          <w:szCs w:val="20"/>
        </w:rPr>
        <w:drawing>
          <wp:inline distT="0" distB="0" distL="0" distR="0" wp14:anchorId="2BB844C8" wp14:editId="2B7506B2">
            <wp:extent cx="6120130" cy="645795"/>
            <wp:effectExtent l="0" t="0" r="0"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s 2023_Cabeçalho_Geral.png"/>
                    <pic:cNvPicPr/>
                  </pic:nvPicPr>
                  <pic:blipFill>
                    <a:blip r:embed="rId12">
                      <a:extLst>
                        <a:ext uri="{28A0092B-C50C-407E-A947-70E740481C1C}">
                          <a14:useLocalDpi xmlns:a14="http://schemas.microsoft.com/office/drawing/2010/main" val="0"/>
                        </a:ext>
                      </a:extLst>
                    </a:blip>
                    <a:stretch>
                      <a:fillRect/>
                    </a:stretch>
                  </pic:blipFill>
                  <pic:spPr>
                    <a:xfrm>
                      <a:off x="0" y="0"/>
                      <a:ext cx="6120130" cy="645795"/>
                    </a:xfrm>
                    <a:prstGeom prst="rect">
                      <a:avLst/>
                    </a:prstGeom>
                  </pic:spPr>
                </pic:pic>
              </a:graphicData>
            </a:graphic>
          </wp:inline>
        </w:drawing>
      </w:r>
    </w:p>
    <w:p w14:paraId="0AE53C8B" w14:textId="77777777" w:rsidR="00A23E42" w:rsidRDefault="00A23E42" w:rsidP="00A23E42">
      <w:pPr>
        <w:spacing w:before="120" w:afterLines="120" w:after="288" w:line="312" w:lineRule="auto"/>
        <w:jc w:val="center"/>
        <w:rPr>
          <w:rFonts w:ascii="Arial" w:eastAsia="Times New Roman" w:hAnsi="Arial" w:cs="Arial"/>
          <w:b/>
          <w:i/>
          <w:color w:val="FF0000"/>
          <w:sz w:val="20"/>
          <w:szCs w:val="20"/>
        </w:rPr>
      </w:pPr>
      <w:r>
        <w:rPr>
          <w:rFonts w:ascii="Arial" w:hAnsi="Arial" w:cs="Arial"/>
          <w:sz w:val="20"/>
          <w:szCs w:val="20"/>
        </w:rPr>
        <w:t xml:space="preserve">INSTITUTO FEDERAL DE EDUCAÇÃO, CIENCIA E TECNOLOGIA </w:t>
      </w:r>
      <w:proofErr w:type="gramStart"/>
      <w:r>
        <w:rPr>
          <w:rFonts w:ascii="Arial" w:hAnsi="Arial" w:cs="Arial"/>
          <w:sz w:val="20"/>
          <w:szCs w:val="20"/>
        </w:rPr>
        <w:t>FLUMINENSE</w:t>
      </w:r>
      <w:proofErr w:type="gramEnd"/>
    </w:p>
    <w:p w14:paraId="79841B6D" w14:textId="509914AD"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3A3F77">
        <w:rPr>
          <w:rFonts w:ascii="Arial" w:hAnsi="Arial" w:cs="Arial"/>
          <w:b/>
          <w:color w:val="000000"/>
          <w:sz w:val="20"/>
          <w:szCs w:val="20"/>
        </w:rPr>
        <w:t>0</w:t>
      </w:r>
      <w:r w:rsidR="008A5C79">
        <w:rPr>
          <w:rFonts w:ascii="Arial" w:hAnsi="Arial" w:cs="Arial"/>
          <w:b/>
          <w:color w:val="000000"/>
          <w:sz w:val="20"/>
          <w:szCs w:val="20"/>
        </w:rPr>
        <w:t>71</w:t>
      </w:r>
      <w:r w:rsidRPr="006E1990">
        <w:rPr>
          <w:rFonts w:ascii="Arial" w:hAnsi="Arial" w:cs="Arial"/>
          <w:b/>
          <w:color w:val="000000"/>
          <w:sz w:val="20"/>
          <w:szCs w:val="20"/>
        </w:rPr>
        <w:t>/20</w:t>
      </w:r>
      <w:r w:rsidR="003A3F77">
        <w:rPr>
          <w:rFonts w:ascii="Arial" w:hAnsi="Arial" w:cs="Arial"/>
          <w:b/>
          <w:color w:val="000000"/>
          <w:sz w:val="20"/>
          <w:szCs w:val="20"/>
        </w:rPr>
        <w:t>23</w:t>
      </w:r>
    </w:p>
    <w:p w14:paraId="1CC7C9FE" w14:textId="24D31D58"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00521EE6">
        <w:rPr>
          <w:rFonts w:ascii="Arial" w:hAnsi="Arial" w:cs="Arial"/>
          <w:bCs/>
          <w:color w:val="000000"/>
          <w:sz w:val="20"/>
          <w:szCs w:val="20"/>
        </w:rPr>
        <w:t xml:space="preserve">° </w:t>
      </w:r>
      <w:r w:rsidR="005D7479">
        <w:rPr>
          <w:rFonts w:ascii="Arial" w:hAnsi="Arial" w:cs="Arial"/>
          <w:color w:val="292929"/>
          <w:sz w:val="20"/>
          <w:szCs w:val="20"/>
          <w:shd w:val="clear" w:color="auto" w:fill="FFFFFF"/>
        </w:rPr>
        <w:t>23318.003613.2023-25</w:t>
      </w:r>
      <w:r w:rsidRPr="006E1990">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250DB715" w14:textId="2FD8BB7A" w:rsidR="00521EE6" w:rsidRPr="00A008B2" w:rsidRDefault="00521EE6" w:rsidP="00A008B2">
      <w:pPr>
        <w:jc w:val="both"/>
        <w:rPr>
          <w:rFonts w:ascii="Arial" w:hAnsi="Arial" w:cs="Arial"/>
          <w:color w:val="000000"/>
          <w:sz w:val="20"/>
          <w:szCs w:val="20"/>
        </w:rPr>
      </w:pPr>
      <w:bookmarkStart w:id="1" w:name="_Toc144916840"/>
      <w:r w:rsidRPr="00A008B2">
        <w:rPr>
          <w:rFonts w:ascii="Arial" w:hAnsi="Arial" w:cs="Arial"/>
          <w:color w:val="000000"/>
          <w:sz w:val="20"/>
          <w:szCs w:val="20"/>
        </w:rPr>
        <w:t>Torna-se público que o Instituto Federal de Educação, Ciência e Tecnologia Fluminense, por meio da Diretoria de Gestão Financeira e Orçamentária do Campus Campos Centro, sediada na rua Dr. Siqueira, nº 273, Parque Dom Bosco, Campos dos Goytacazes, RJ, realizará licitação, na modalidade PREGÃO, na forma ELETRÔNICA, nos termos da Lei nº 14.133, de 1º de abril de 2021, e demais legislação aplicável e, ainda, de acordo com as condições estabelecidas neste Edital.</w:t>
      </w:r>
    </w:p>
    <w:p w14:paraId="00B217AE" w14:textId="77777777" w:rsidR="003C7A23" w:rsidRPr="00A008B2" w:rsidRDefault="003C7A23" w:rsidP="00A008B2">
      <w:pPr>
        <w:pStyle w:val="Nivel01"/>
      </w:pPr>
      <w:r w:rsidRPr="00A008B2">
        <w:t>DO OBJETO</w:t>
      </w:r>
      <w:bookmarkEnd w:id="1"/>
    </w:p>
    <w:p w14:paraId="4B43170C" w14:textId="0AAE46D2" w:rsidR="003C7A23" w:rsidRPr="006E1990" w:rsidRDefault="003C7A23" w:rsidP="00C87581">
      <w:pPr>
        <w:pStyle w:val="Nivel2"/>
      </w:pPr>
      <w:r w:rsidRPr="006E1990">
        <w:t xml:space="preserve">O objeto da presente licitação é a </w:t>
      </w:r>
      <w:r w:rsidR="00521EE6">
        <w:t xml:space="preserve">aquisição de </w:t>
      </w:r>
      <w:r w:rsidR="008A5C79">
        <w:rPr>
          <w:b/>
        </w:rPr>
        <w:t>livros para atender a demanda do Curso de Engenharia Mecânica</w:t>
      </w:r>
      <w:r w:rsidR="008A5C79" w:rsidRPr="006E1990">
        <w:t xml:space="preserve"> </w:t>
      </w:r>
      <w:r w:rsidRPr="006E1990">
        <w:t>conforme condições, quantidades e exigências estabelecidas neste Edital e seus anexos.</w:t>
      </w:r>
    </w:p>
    <w:p w14:paraId="67D800F9" w14:textId="77777777" w:rsidR="003C7A23" w:rsidRPr="00F11C3B" w:rsidRDefault="003C7A23" w:rsidP="004F3CB0">
      <w:pPr>
        <w:pStyle w:val="Nvel2-Red"/>
        <w:rPr>
          <w:i w:val="0"/>
          <w:iCs w:val="0"/>
          <w:color w:val="000000"/>
        </w:rPr>
      </w:pPr>
      <w:r w:rsidRPr="00F11C3B">
        <w:rPr>
          <w:i w:val="0"/>
          <w:iCs w:val="0"/>
          <w:color w:val="000000"/>
        </w:rPr>
        <w:t xml:space="preserve">A licitação será dividida em itens, conforme tabela constante do Termo de Referência, facultando-se ao licitante a participação em quantos itens </w:t>
      </w:r>
      <w:proofErr w:type="gramStart"/>
      <w:r w:rsidRPr="00F11C3B">
        <w:rPr>
          <w:i w:val="0"/>
          <w:iCs w:val="0"/>
          <w:color w:val="000000"/>
        </w:rPr>
        <w:t>forem</w:t>
      </w:r>
      <w:proofErr w:type="gramEnd"/>
      <w:r w:rsidRPr="00F11C3B">
        <w:rPr>
          <w:i w:val="0"/>
          <w:iCs w:val="0"/>
          <w:color w:val="000000"/>
        </w:rPr>
        <w:t xml:space="preserve"> de seu interesse.</w:t>
      </w:r>
    </w:p>
    <w:p w14:paraId="362AFB15" w14:textId="77777777" w:rsidR="003C7A23" w:rsidRPr="006E1990" w:rsidRDefault="003C7A23" w:rsidP="00A008B2">
      <w:pPr>
        <w:pStyle w:val="Nivel01"/>
      </w:pPr>
      <w:bookmarkStart w:id="2" w:name="_Toc144916841"/>
      <w:r w:rsidRPr="006E1990">
        <w:t>DA PARTICIPAÇÃO NA LICITAÇÃO</w:t>
      </w:r>
      <w:bookmarkEnd w:id="2"/>
    </w:p>
    <w:p w14:paraId="6CFE3240" w14:textId="3755F044" w:rsidR="00FE2690" w:rsidRDefault="00FE2690" w:rsidP="00535637">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3"/>
    </w:p>
    <w:p w14:paraId="5604E69A" w14:textId="0FAD3820" w:rsidR="003C7A23" w:rsidRPr="00782A77" w:rsidRDefault="003C7A23" w:rsidP="00535637">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150F85FA" w14:textId="77777777" w:rsidR="003C7A23" w:rsidRPr="00535637" w:rsidRDefault="003C7A23" w:rsidP="00535637">
      <w:pPr>
        <w:pStyle w:val="Nivel2"/>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B654A1B" w14:textId="02E0E405" w:rsidR="003C7A23" w:rsidRPr="00113A08" w:rsidRDefault="003C7A23" w:rsidP="00535637">
      <w:pPr>
        <w:pStyle w:val="Nvel2-Red"/>
        <w:rPr>
          <w:rFonts w:eastAsia="Times New Roman"/>
          <w:i w:val="0"/>
          <w:color w:val="auto"/>
        </w:rPr>
      </w:pPr>
      <w:r w:rsidRPr="00113A08">
        <w:rPr>
          <w:i w:val="0"/>
          <w:color w:val="auto"/>
        </w:rPr>
        <w:t xml:space="preserve">Para </w:t>
      </w:r>
      <w:r w:rsidR="00113A08">
        <w:rPr>
          <w:i w:val="0"/>
          <w:color w:val="auto"/>
        </w:rPr>
        <w:t>tod</w:t>
      </w:r>
      <w:r w:rsidRPr="00113A08">
        <w:rPr>
          <w:i w:val="0"/>
          <w:color w:val="auto"/>
        </w:rPr>
        <w:t xml:space="preserve">os </w:t>
      </w:r>
      <w:r w:rsidR="00113A08">
        <w:rPr>
          <w:i w:val="0"/>
          <w:color w:val="auto"/>
        </w:rPr>
        <w:t xml:space="preserve">os </w:t>
      </w:r>
      <w:r w:rsidRPr="00113A08">
        <w:rPr>
          <w:i w:val="0"/>
          <w:color w:val="auto"/>
        </w:rPr>
        <w:t xml:space="preserve">itens a participação é </w:t>
      </w:r>
      <w:proofErr w:type="gramStart"/>
      <w:r w:rsidRPr="00113A08">
        <w:rPr>
          <w:i w:val="0"/>
          <w:color w:val="auto"/>
        </w:rPr>
        <w:t xml:space="preserve">exclusiva a microempresas e empresas de pequeno porte, nos termos do </w:t>
      </w:r>
      <w:hyperlink r:id="rId14">
        <w:r w:rsidRPr="00113A08">
          <w:rPr>
            <w:rStyle w:val="Hyperlink"/>
            <w:i w:val="0"/>
            <w:color w:val="auto"/>
          </w:rPr>
          <w:t>art. 48 da Lei Complementar nº</w:t>
        </w:r>
        <w:proofErr w:type="gramEnd"/>
        <w:r w:rsidRPr="00113A08">
          <w:rPr>
            <w:rStyle w:val="Hyperlink"/>
            <w:i w:val="0"/>
            <w:color w:val="auto"/>
          </w:rPr>
          <w:t xml:space="preserve"> 123, de 14 de dezembro de 2006</w:t>
        </w:r>
      </w:hyperlink>
      <w:r w:rsidRPr="00113A08">
        <w:rPr>
          <w:i w:val="0"/>
          <w:color w:val="auto"/>
        </w:rPr>
        <w:t>.</w:t>
      </w:r>
    </w:p>
    <w:p w14:paraId="47D8A6FB" w14:textId="77777777" w:rsidR="003C7A23" w:rsidRPr="00113A08" w:rsidRDefault="003C7A23" w:rsidP="00535637">
      <w:pPr>
        <w:pStyle w:val="Nvel3-R"/>
        <w:rPr>
          <w:i w:val="0"/>
          <w:color w:val="auto"/>
        </w:rPr>
      </w:pPr>
      <w:bookmarkStart w:id="5" w:name="_Ref117015508"/>
      <w:r w:rsidRPr="00113A08">
        <w:rPr>
          <w:i w:val="0"/>
          <w:color w:val="auto"/>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0E744A58" w14:textId="216119E8" w:rsidR="003C7A23" w:rsidRPr="00113A08" w:rsidRDefault="003C7A23" w:rsidP="00535637">
      <w:pPr>
        <w:pStyle w:val="Nivel2"/>
        <w:rPr>
          <w:rFonts w:eastAsia="Times New Roman"/>
          <w:color w:val="auto"/>
        </w:rPr>
      </w:pPr>
      <w:r w:rsidRPr="58B543D9">
        <w:rPr>
          <w:color w:val="auto"/>
        </w:rPr>
        <w:t xml:space="preserve">Será concedido tratamento favorecido para as microempresas e empresas </w:t>
      </w:r>
      <w:r w:rsidRPr="00113A08">
        <w:rPr>
          <w:color w:val="auto"/>
        </w:rPr>
        <w:t xml:space="preserve">de pequeno porte, para as sociedades cooperativas </w:t>
      </w:r>
      <w:r w:rsidRPr="00113A08">
        <w:rPr>
          <w:rFonts w:eastAsia="Times New Roman"/>
          <w:color w:val="auto"/>
        </w:rPr>
        <w:t xml:space="preserve">mencionadas no </w:t>
      </w:r>
      <w:hyperlink r:id="rId15" w:anchor="art16">
        <w:r w:rsidRPr="00113A08">
          <w:rPr>
            <w:rStyle w:val="Hyperlink"/>
            <w:rFonts w:eastAsia="Times New Roman"/>
            <w:color w:val="auto"/>
          </w:rPr>
          <w:t xml:space="preserve">artigo </w:t>
        </w:r>
        <w:r w:rsidRPr="00113A08">
          <w:rPr>
            <w:rStyle w:val="Hyperlink"/>
            <w:color w:val="auto"/>
          </w:rPr>
          <w:t>16 da Lei nº 14.133, de 2021</w:t>
        </w:r>
      </w:hyperlink>
      <w:r w:rsidRPr="00113A08">
        <w:rPr>
          <w:color w:val="auto"/>
        </w:rPr>
        <w:t xml:space="preserve">, para o agricultor familiar, o produtor rural pessoa física e para o microempreendedor individual - MEI, nos limites previstos da </w:t>
      </w:r>
      <w:hyperlink r:id="rId16">
        <w:r w:rsidRPr="00113A08">
          <w:rPr>
            <w:rStyle w:val="Hyperlink"/>
            <w:color w:val="auto"/>
          </w:rPr>
          <w:t>Lei Complementar nº 123, de 2006</w:t>
        </w:r>
      </w:hyperlink>
      <w:r w:rsidR="00D433A0" w:rsidRPr="00113A08">
        <w:rPr>
          <w:color w:val="auto"/>
        </w:rPr>
        <w:t xml:space="preserve"> e do Decreto n.º 8.538, de 2015.</w:t>
      </w:r>
    </w:p>
    <w:p w14:paraId="1E54BE7B" w14:textId="77777777" w:rsidR="003C7A23" w:rsidRPr="006E1990" w:rsidRDefault="003C7A23" w:rsidP="00535637">
      <w:pPr>
        <w:pStyle w:val="Nivel2"/>
      </w:pPr>
      <w:bookmarkStart w:id="6" w:name="_Ref117000692"/>
      <w:r w:rsidRPr="58B543D9">
        <w:t xml:space="preserve">Não </w:t>
      </w:r>
      <w:r w:rsidRPr="00535637">
        <w:t>poderão</w:t>
      </w:r>
      <w:r w:rsidRPr="58B543D9">
        <w:t xml:space="preserve"> disputar esta licitação:</w:t>
      </w:r>
      <w:bookmarkEnd w:id="6"/>
    </w:p>
    <w:p w14:paraId="341C241D" w14:textId="77777777" w:rsidR="003C7A23" w:rsidRPr="006E1990" w:rsidRDefault="003C7A23" w:rsidP="00535637">
      <w:pPr>
        <w:pStyle w:val="Nivel3"/>
      </w:pPr>
      <w:bookmarkStart w:id="7" w:name="_Ref113883338"/>
      <w:proofErr w:type="gramStart"/>
      <w:r w:rsidRPr="006E1990">
        <w:t>aquele</w:t>
      </w:r>
      <w:proofErr w:type="gramEnd"/>
      <w:r w:rsidRPr="006E1990">
        <w:t xml:space="preserve"> que não atenda às condições deste Edital e seu(s) anexo(s);</w:t>
      </w:r>
    </w:p>
    <w:p w14:paraId="36A2458D" w14:textId="77777777" w:rsidR="003C7A23" w:rsidRPr="004A0EA0" w:rsidRDefault="003C7A23" w:rsidP="00535637">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4A0EA0" w:rsidRDefault="003C7A23" w:rsidP="00535637">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4A0EA0">
        <w:t xml:space="preserve"> </w:t>
      </w:r>
      <w:bookmarkEnd w:id="10"/>
    </w:p>
    <w:p w14:paraId="2DCC2174" w14:textId="77777777" w:rsidR="003C7A23" w:rsidRPr="006E1990" w:rsidRDefault="003C7A23" w:rsidP="00535637">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0B2C2940" w14:textId="77777777" w:rsidR="003C7A23" w:rsidRPr="006E1990" w:rsidRDefault="003C7A23" w:rsidP="00535637">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2" w:name="_Ref113883579"/>
      <w:proofErr w:type="gramStart"/>
      <w:r w:rsidRPr="006E1990">
        <w:t>empresas</w:t>
      </w:r>
      <w:proofErr w:type="gramEnd"/>
      <w:r w:rsidRPr="006E1990">
        <w:t xml:space="preserve"> controladoras, controladas ou coligadas, nos termos da Lei nº 6.404, de 15 de dezembro de 1976, concorrendo entre si;</w:t>
      </w:r>
      <w:bookmarkEnd w:id="12"/>
    </w:p>
    <w:p w14:paraId="3620BBE9" w14:textId="77777777" w:rsidR="003C7A23" w:rsidRPr="006E1990" w:rsidRDefault="003C7A23" w:rsidP="00535637">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F4B2521" w14:textId="77777777" w:rsidR="003C7A23" w:rsidRPr="00113A08" w:rsidRDefault="003C7A23" w:rsidP="00535637">
      <w:pPr>
        <w:pStyle w:val="Nvel3-R"/>
        <w:rPr>
          <w:i w:val="0"/>
          <w:color w:val="auto"/>
        </w:rPr>
      </w:pPr>
      <w:proofErr w:type="gramStart"/>
      <w:r w:rsidRPr="00113A08">
        <w:rPr>
          <w:i w:val="0"/>
          <w:color w:val="auto"/>
        </w:rPr>
        <w:t>pessoas</w:t>
      </w:r>
      <w:proofErr w:type="gramEnd"/>
      <w:r w:rsidRPr="00113A08">
        <w:rPr>
          <w:i w:val="0"/>
          <w:color w:val="auto"/>
        </w:rPr>
        <w:t xml:space="preserve"> jurídicas reunidas em consórcio;</w:t>
      </w:r>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6E1990">
          <w:rPr>
            <w:rStyle w:val="Hyperlink"/>
          </w:rPr>
          <w:t>§ 1º do art. 9º da Lei nº 14.133, de 2021</w:t>
        </w:r>
      </w:hyperlink>
      <w:r w:rsidRPr="006E1990">
        <w:t>.</w:t>
      </w:r>
    </w:p>
    <w:p w14:paraId="7CFCE0BB" w14:textId="70CF7F8D"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AE7F31">
        <w:t>2.7.4</w:t>
      </w:r>
      <w:r w:rsidRPr="00535637">
        <w:fldChar w:fldCharType="end"/>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4" w:name="art14§2"/>
      <w:bookmarkEnd w:id="14"/>
      <w:r w:rsidRPr="00535637">
        <w:lastRenderedPageBreak/>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AE7F31">
        <w:t>2.7.2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AE7F31">
        <w:t>2.7.3</w:t>
      </w:r>
      <w:r w:rsidRPr="00535637">
        <w:fldChar w:fldCharType="end"/>
      </w:r>
      <w:r w:rsidRPr="00535637">
        <w:t xml:space="preserve"> poderão participar no apoio das atividades de planejamento da contratação, de execução da licitação ou de gestão do contrato, desde que </w:t>
      </w:r>
      <w:proofErr w:type="gramStart"/>
      <w:r w:rsidRPr="00535637">
        <w:t>sob supervisão</w:t>
      </w:r>
      <w:proofErr w:type="gramEnd"/>
      <w:r w:rsidRPr="00535637">
        <w:t xml:space="preserve"> exclusiva de agentes públicos do órgão ou entidade.</w:t>
      </w:r>
    </w:p>
    <w:p w14:paraId="05C5E780" w14:textId="77777777" w:rsidR="003C7A23" w:rsidRPr="00535637" w:rsidRDefault="003C7A23" w:rsidP="00535637">
      <w:pPr>
        <w:pStyle w:val="Nivel2"/>
      </w:pPr>
      <w:bookmarkStart w:id="15" w:name="art14§3"/>
      <w:bookmarkEnd w:id="15"/>
      <w:r w:rsidRPr="00535637">
        <w:t>Equiparam-se aos autores do projeto as empresas integrantes do mesmo grupo econômico.</w:t>
      </w:r>
    </w:p>
    <w:p w14:paraId="144ECC01" w14:textId="7DAF73ED" w:rsidR="003C7A23" w:rsidRPr="004A0EA0" w:rsidRDefault="003C7A23" w:rsidP="00535637">
      <w:pPr>
        <w:pStyle w:val="Nivel2"/>
      </w:pPr>
      <w:bookmarkStart w:id="16" w:name="art14§4"/>
      <w:bookmarkEnd w:id="16"/>
      <w:r>
        <w:t xml:space="preserve">O disposto nos itens </w:t>
      </w:r>
      <w:r>
        <w:fldChar w:fldCharType="begin"/>
      </w:r>
      <w:r>
        <w:instrText xml:space="preserve"> REF _Ref114659912 \r \h  \* MERGEFORMAT </w:instrText>
      </w:r>
      <w:r>
        <w:fldChar w:fldCharType="separate"/>
      </w:r>
      <w:r w:rsidR="00AE7F31">
        <w:t>2.7.2</w:t>
      </w:r>
      <w:r>
        <w:fldChar w:fldCharType="end"/>
      </w:r>
      <w:r>
        <w:t xml:space="preserve"> e </w:t>
      </w:r>
      <w:r>
        <w:fldChar w:fldCharType="begin"/>
      </w:r>
      <w:r>
        <w:instrText xml:space="preserve"> REF _Ref114659913 \r \h  \* MERGEFORMAT </w:instrText>
      </w:r>
      <w:r>
        <w:fldChar w:fldCharType="separate"/>
      </w:r>
      <w:r w:rsidR="00AE7F31">
        <w:t>2.7.3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8">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AE7F31">
        <w:t>2.7.8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008B2">
      <w:pPr>
        <w:pStyle w:val="Nivel01"/>
      </w:pPr>
      <w:bookmarkStart w:id="18" w:name="_Toc144916842"/>
      <w:r w:rsidRPr="006E1990">
        <w:t>DA APRESENTAÇÃO DA PROPOSTA E DOS DOCUMENTOS DE HABILITAÇÃO</w:t>
      </w:r>
      <w:bookmarkEnd w:id="18"/>
    </w:p>
    <w:p w14:paraId="0CDC5BEB" w14:textId="77777777" w:rsidR="003C7A23" w:rsidRPr="006E1990" w:rsidRDefault="003C7A23" w:rsidP="00535637">
      <w:pPr>
        <w:pStyle w:val="Nivel2"/>
      </w:pPr>
      <w:bookmarkStart w:id="1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43E5D589" w:rsidR="003C7A23" w:rsidRPr="006E1990" w:rsidRDefault="003C7A23" w:rsidP="00535637">
      <w:pPr>
        <w:pStyle w:val="Nivel2"/>
      </w:pPr>
      <w:bookmarkStart w:id="20" w:name="_Ref113889589"/>
      <w:r w:rsidRPr="006E1990">
        <w:t xml:space="preserve">Caso a fase de habilitação anteceda as fases de apresentação de propostas e lances, os licitantes </w:t>
      </w:r>
      <w:r w:rsidRPr="00535637">
        <w:t>encaminharão</w:t>
      </w:r>
      <w:r w:rsidRPr="006E1990">
        <w:t xml:space="preserve">, na forma e no </w:t>
      </w:r>
      <w:proofErr w:type="gramStart"/>
      <w:r w:rsidRPr="006E1990">
        <w:t>prazo estabelecidos no item anterior</w:t>
      </w:r>
      <w:proofErr w:type="gramEnd"/>
      <w:r w:rsidRPr="006E1990">
        <w:t xml:space="preserve">,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AE7F31">
        <w:t>7.1.1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AE7F31">
        <w:t>7.12.1</w:t>
      </w:r>
      <w:r w:rsidRPr="006E1990">
        <w:fldChar w:fldCharType="end"/>
      </w:r>
      <w:r w:rsidRPr="006E1990">
        <w:t xml:space="preserve"> deste Edital.</w:t>
      </w:r>
      <w:bookmarkEnd w:id="20"/>
    </w:p>
    <w:p w14:paraId="44617891" w14:textId="77777777" w:rsidR="003C7A23" w:rsidRPr="006E1990" w:rsidRDefault="003C7A23" w:rsidP="00535637">
      <w:pPr>
        <w:pStyle w:val="Nivel2"/>
      </w:pPr>
      <w:bookmarkStart w:id="21" w:name="_Ref113968921"/>
      <w:r w:rsidRPr="58B543D9">
        <w:t xml:space="preserve">No </w:t>
      </w:r>
      <w:r w:rsidRPr="00535637">
        <w:t>cadastramento</w:t>
      </w:r>
      <w:r w:rsidRPr="58B543D9">
        <w:t xml:space="preserve"> da proposta inicial, o licitante declarará, em campo próprio do sistema, que:</w:t>
      </w:r>
      <w:bookmarkEnd w:id="21"/>
    </w:p>
    <w:p w14:paraId="6A5B265E" w14:textId="77777777" w:rsidR="003C7A23" w:rsidRPr="006E1990" w:rsidRDefault="003C7A23" w:rsidP="00245B04">
      <w:pPr>
        <w:pStyle w:val="Nivel3"/>
        <w:spacing w:beforeLines="120" w:before="288" w:afterLines="120" w:after="288" w:line="312" w:lineRule="auto"/>
        <w:ind w:left="0" w:firstLine="709"/>
        <w:rPr>
          <w:color w:val="auto"/>
        </w:rPr>
      </w:pPr>
      <w:proofErr w:type="gramStart"/>
      <w:r w:rsidRPr="006E1990">
        <w:rPr>
          <w:color w:val="auto"/>
        </w:rPr>
        <w:t>está</w:t>
      </w:r>
      <w:proofErr w:type="gramEnd"/>
      <w:r w:rsidRPr="006E199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19"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proofErr w:type="gramStart"/>
      <w:r w:rsidRPr="007E313C">
        <w:t>não</w:t>
      </w:r>
      <w:proofErr w:type="gramEnd"/>
      <w:r w:rsidRPr="007E313C">
        <w:t xml:space="preserve"> possui</w:t>
      </w:r>
      <w:r w:rsidR="00CC6A5F" w:rsidRPr="007E313C">
        <w:t xml:space="preserve"> </w:t>
      </w:r>
      <w:r w:rsidRPr="00535637">
        <w:t>empregados</w:t>
      </w:r>
      <w:r w:rsidRPr="007E313C">
        <w:t xml:space="preserve"> executando trabalho degradante ou forçado, observando o disposto nos </w:t>
      </w:r>
      <w:hyperlink r:id="rId20"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1"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2" w:name="_Ref117000019"/>
      <w:r>
        <w:t xml:space="preserve">O fornecedor enquadrado como microempresa, empresa de pequeno porte ou sociedade cooperativa deverá declarar, ainda, em campo próprio do sistema eletrônico, que cumpre os requisitos estabelecidos no </w:t>
      </w:r>
      <w:hyperlink r:id="rId22" w:anchor="art3">
        <w:r w:rsidRPr="58B543D9">
          <w:rPr>
            <w:rStyle w:val="Hyperlink"/>
          </w:rPr>
          <w:t>artigo 3° da Lei Complementar nº 123, de 2006</w:t>
        </w:r>
      </w:hyperlink>
      <w:r>
        <w:t xml:space="preserve">, estando apto a usufruir do tratamento </w:t>
      </w:r>
      <w:r>
        <w:lastRenderedPageBreak/>
        <w:t xml:space="preserve">favorecido estabelecido em seus </w:t>
      </w:r>
      <w:bookmarkEnd w:id="22"/>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3" w:anchor="art4§1">
        <w:r w:rsidRPr="58B543D9">
          <w:rPr>
            <w:rStyle w:val="Hyperlink"/>
          </w:rPr>
          <w:t xml:space="preserve">§§ 1º ao 3º do art. 4º, da Lei n.º 14.133, de </w:t>
        </w:r>
        <w:proofErr w:type="gramStart"/>
        <w:r w:rsidRPr="58B543D9">
          <w:rPr>
            <w:rStyle w:val="Hyperlink"/>
          </w:rPr>
          <w:t>2021.</w:t>
        </w:r>
        <w:proofErr w:type="gramEnd"/>
      </w:hyperlink>
    </w:p>
    <w:p w14:paraId="06D6F458" w14:textId="6F1AF74C" w:rsidR="003C7A23" w:rsidRPr="006E1990" w:rsidRDefault="003C7A23" w:rsidP="00535637">
      <w:pPr>
        <w:pStyle w:val="Nivel3"/>
      </w:pPr>
      <w:proofErr w:type="gramStart"/>
      <w:r w:rsidRPr="00535637">
        <w:t>no</w:t>
      </w:r>
      <w:r w:rsidR="00970518">
        <w:t>s</w:t>
      </w:r>
      <w:proofErr w:type="gramEnd"/>
      <w:r w:rsidRPr="006E1990">
        <w:t xml:space="preserve"> ite</w:t>
      </w:r>
      <w:r w:rsidR="00970518">
        <w:t>ns</w:t>
      </w:r>
      <w:r w:rsidRPr="006E1990">
        <w:t xml:space="preserve"> exclusivo</w:t>
      </w:r>
      <w:r w:rsidR="00970518">
        <w:t>s</w:t>
      </w:r>
      <w:r w:rsidRPr="006E1990">
        <w:t xml:space="preserve"> para participação de microempresas e empresas de pequeno porte, a assinalação do campo “não” impedirá o prosseguimento no certame, para aquele item;</w:t>
      </w:r>
    </w:p>
    <w:p w14:paraId="79F6C9A9" w14:textId="1351DD2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AE7F31">
        <w:t>3.3</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AE7F31">
        <w:t>3.5</w:t>
      </w:r>
      <w:r w:rsidRPr="006E1990">
        <w:fldChar w:fldCharType="end"/>
      </w:r>
      <w:r w:rsidRPr="006E1990">
        <w:t xml:space="preserve"> sujeitará o licitante às sanções previstas na </w:t>
      </w:r>
      <w:hyperlink r:id="rId24"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3"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6E1990" w:rsidRDefault="003C7A23" w:rsidP="00535637">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proofErr w:type="gramStart"/>
      <w:r w:rsidRPr="006E1990">
        <w:t>valo</w:t>
      </w:r>
      <w:r w:rsidRPr="00535637">
        <w:t>r</w:t>
      </w:r>
      <w:proofErr w:type="gramEnd"/>
      <w:r w:rsidRPr="00535637">
        <w:t xml:space="preserve"> superior a lance já registrado pelo fornecedor no sistema, quando adotado o critério de julgamento por menor preço; e</w:t>
      </w:r>
    </w:p>
    <w:p w14:paraId="00F817B4" w14:textId="71577235" w:rsidR="003C7A23" w:rsidRPr="006E1990" w:rsidRDefault="003C7A23" w:rsidP="00535637">
      <w:pPr>
        <w:pStyle w:val="Nivel3"/>
      </w:pPr>
      <w:r w:rsidRPr="00535637">
        <w:t xml:space="preserve"> </w:t>
      </w: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AE7F31">
        <w:t>3.10</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008B2">
      <w:pPr>
        <w:pStyle w:val="Nivel01"/>
      </w:pPr>
      <w:bookmarkStart w:id="24" w:name="_Toc144916843"/>
      <w:r w:rsidRPr="006E1990">
        <w:t>DO PREENCHIMENTO DA PROPOSTA</w:t>
      </w:r>
      <w:bookmarkEnd w:id="24"/>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347FFC3A" w:rsidR="003C7A23" w:rsidRPr="000D6766" w:rsidRDefault="003C7A23" w:rsidP="00535637">
      <w:pPr>
        <w:pStyle w:val="Nvel3-R"/>
        <w:rPr>
          <w:color w:val="000000" w:themeColor="text1"/>
        </w:rPr>
      </w:pPr>
      <w:proofErr w:type="gramStart"/>
      <w:r w:rsidRPr="000D6766">
        <w:rPr>
          <w:i w:val="0"/>
          <w:iCs w:val="0"/>
          <w:color w:val="000000" w:themeColor="text1"/>
        </w:rPr>
        <w:t>valor</w:t>
      </w:r>
      <w:proofErr w:type="gramEnd"/>
      <w:r w:rsidRPr="000D6766">
        <w:rPr>
          <w:i w:val="0"/>
          <w:iCs w:val="0"/>
          <w:color w:val="000000" w:themeColor="text1"/>
        </w:rPr>
        <w:t xml:space="preserve"> </w:t>
      </w:r>
      <w:r w:rsidR="00577A77" w:rsidRPr="000D6766">
        <w:rPr>
          <w:i w:val="0"/>
          <w:iCs w:val="0"/>
          <w:color w:val="000000" w:themeColor="text1"/>
        </w:rPr>
        <w:t xml:space="preserve">unitário </w:t>
      </w:r>
      <w:r w:rsidRPr="000D6766">
        <w:rPr>
          <w:i w:val="0"/>
          <w:iCs w:val="0"/>
          <w:color w:val="000000" w:themeColor="text1"/>
        </w:rPr>
        <w:t>e total do item;</w:t>
      </w:r>
    </w:p>
    <w:p w14:paraId="0DE727B7" w14:textId="1E8D0699" w:rsidR="003C7A23" w:rsidRPr="000D6766" w:rsidRDefault="007606A2" w:rsidP="00535637">
      <w:pPr>
        <w:pStyle w:val="Nivel3"/>
        <w:rPr>
          <w:color w:val="000000" w:themeColor="text1"/>
        </w:rPr>
      </w:pPr>
      <w:r>
        <w:rPr>
          <w:color w:val="000000" w:themeColor="text1"/>
        </w:rPr>
        <w:t>Edição</w:t>
      </w:r>
      <w:r w:rsidR="003C7A23" w:rsidRPr="000D6766">
        <w:rPr>
          <w:color w:val="000000" w:themeColor="text1"/>
        </w:rPr>
        <w:t>;</w:t>
      </w:r>
    </w:p>
    <w:p w14:paraId="77EB4808" w14:textId="1E062E8A" w:rsidR="003C7A23" w:rsidRPr="000D6766" w:rsidRDefault="007606A2" w:rsidP="00535637">
      <w:pPr>
        <w:pStyle w:val="Nvel3-R"/>
        <w:rPr>
          <w:i w:val="0"/>
          <w:iCs w:val="0"/>
          <w:color w:val="000000" w:themeColor="text1"/>
        </w:rPr>
      </w:pPr>
      <w:r>
        <w:rPr>
          <w:i w:val="0"/>
          <w:iCs w:val="0"/>
          <w:color w:val="000000" w:themeColor="text1"/>
        </w:rPr>
        <w:t>Editora.</w:t>
      </w:r>
    </w:p>
    <w:p w14:paraId="5F5E5E8C" w14:textId="2FD271FF" w:rsidR="003C7A23" w:rsidRDefault="003C7A23" w:rsidP="00535637">
      <w:pPr>
        <w:pStyle w:val="Nivel2"/>
      </w:pPr>
      <w:r w:rsidRPr="006E1990">
        <w:t>Todas as especificações do objeto contidas na proposta vinculam o licitante.</w:t>
      </w:r>
    </w:p>
    <w:p w14:paraId="425E03B1" w14:textId="77777777" w:rsidR="003C7A23" w:rsidRPr="00535637" w:rsidRDefault="003C7A23" w:rsidP="00535637">
      <w:pPr>
        <w:pStyle w:val="Nivel2"/>
      </w:pPr>
      <w:r w:rsidRPr="00535637">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75D4D50B" w14:textId="77777777" w:rsidR="00D757BC" w:rsidRPr="00182F03" w:rsidRDefault="00D757BC" w:rsidP="00535637">
      <w:pPr>
        <w:pStyle w:val="Nvel2-Red"/>
        <w:rPr>
          <w:i w:val="0"/>
          <w:iCs w:val="0"/>
          <w:color w:val="000000"/>
        </w:rPr>
      </w:pPr>
      <w:r w:rsidRPr="00182F03">
        <w:rPr>
          <w:i w:val="0"/>
          <w:iCs w:val="0"/>
          <w:color w:val="000000"/>
        </w:rPr>
        <w:t>Na presente licitação, a Microempresa e a Empresa de Pequeno Porte poderão se beneficiar do regime de tributação pelo Simples Nacional.</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1B11DD7F" w14:textId="62D6256A" w:rsidR="003C7A23" w:rsidRPr="006E1990" w:rsidRDefault="003C7A23" w:rsidP="00535637">
      <w:pPr>
        <w:pStyle w:val="Nivel3"/>
      </w:pPr>
      <w:r w:rsidRPr="006E1990">
        <w:t xml:space="preserve">O prazo de validade da proposta não será inferior a </w:t>
      </w:r>
      <w:r w:rsidR="00182F03">
        <w:t>9</w:t>
      </w:r>
      <w:r w:rsidRPr="00182F03">
        <w:t>0 (</w:t>
      </w:r>
      <w:r w:rsidR="00182F03">
        <w:t>noventa</w:t>
      </w:r>
      <w:r w:rsidRPr="00182F03">
        <w:t xml:space="preserve">) </w:t>
      </w:r>
      <w:r w:rsidRPr="006E1990">
        <w:t>dias</w:t>
      </w:r>
      <w:r w:rsidRPr="00182F03">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5"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14:paraId="79839FDC" w14:textId="77777777" w:rsidR="003C7A23" w:rsidRPr="006E1990" w:rsidRDefault="003C7A23" w:rsidP="00A008B2">
      <w:pPr>
        <w:pStyle w:val="Nivel01"/>
      </w:pPr>
      <w:bookmarkStart w:id="25" w:name="_Toc144916844"/>
      <w:r w:rsidRPr="006E1990">
        <w:t xml:space="preserve">DA ABERTURA DA SESSÃO, CLASSIFICAÇÃO DAS PROPOSTAS E FORMULAÇÃO DE </w:t>
      </w:r>
      <w:proofErr w:type="gramStart"/>
      <w:r w:rsidRPr="006E1990">
        <w:t>LANCES</w:t>
      </w:r>
      <w:bookmarkEnd w:id="25"/>
      <w:proofErr w:type="gramEnd"/>
    </w:p>
    <w:p w14:paraId="4998B02F" w14:textId="77777777" w:rsidR="003C7A23" w:rsidRPr="00B9651D" w:rsidRDefault="003C7A23" w:rsidP="00B9651D">
      <w:pPr>
        <w:pStyle w:val="Nivel2"/>
      </w:pPr>
      <w:bookmarkStart w:id="26"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78A835ED" w:rsidR="003C7A23" w:rsidRPr="00B9651D" w:rsidRDefault="003C7A23" w:rsidP="00B9651D">
      <w:pPr>
        <w:pStyle w:val="Nivel2"/>
      </w:pPr>
      <w:r w:rsidRPr="00B9651D">
        <w:t>O lance deverá ser ofertado pelo valor unitário do item</w:t>
      </w:r>
      <w:r w:rsidR="0024656B">
        <w:t>.</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63174352" w:rsidR="003C7A23" w:rsidRPr="006E1990" w:rsidRDefault="003C7A23" w:rsidP="00B9651D">
      <w:pPr>
        <w:pStyle w:val="Nivel2"/>
      </w:pPr>
      <w:r>
        <w:lastRenderedPageBreak/>
        <w:t xml:space="preserve">O licitante somente poderá oferecer lance </w:t>
      </w:r>
      <w:r w:rsidRPr="0024656B">
        <w:t xml:space="preserve">de valor inferior </w:t>
      </w:r>
      <w:r>
        <w:t xml:space="preserve">ao último por ele </w:t>
      </w:r>
      <w:r w:rsidRPr="00B9651D">
        <w:t>ofertado</w:t>
      </w:r>
      <w:r>
        <w:t xml:space="preserve"> e registrado pelo sistema. </w:t>
      </w:r>
    </w:p>
    <w:p w14:paraId="479767D2" w14:textId="4DC6E3B4" w:rsidR="003C7A23" w:rsidRPr="0082189E" w:rsidRDefault="003C7A23" w:rsidP="00B9651D">
      <w:pPr>
        <w:pStyle w:val="Nivel2"/>
        <w:rPr>
          <w:color w:val="auto"/>
        </w:rPr>
      </w:pPr>
      <w:r>
        <w:t>O intervalo</w:t>
      </w:r>
      <w:r w:rsidR="00904773">
        <w:t xml:space="preserve"> mínimo de diferença de valores</w:t>
      </w:r>
      <w:r w:rsidRPr="0082189E">
        <w:rPr>
          <w:color w:val="FF0000"/>
        </w:rPr>
        <w:t xml:space="preserve"> </w:t>
      </w:r>
      <w:r>
        <w:t xml:space="preserve">entre os lances, que incidirá tanto em relação aos lances </w:t>
      </w:r>
      <w:r w:rsidRPr="00B9651D">
        <w:t>intermediários</w:t>
      </w:r>
      <w:r>
        <w:t xml:space="preserve"> quanto em relação à proposta que cobrir a melhor oferta deverá </w:t>
      </w:r>
      <w:r w:rsidRPr="0082189E">
        <w:rPr>
          <w:color w:val="auto"/>
        </w:rPr>
        <w:t>ser</w:t>
      </w:r>
      <w:r w:rsidRPr="0082189E">
        <w:rPr>
          <w:iCs/>
          <w:color w:val="auto"/>
        </w:rPr>
        <w:t xml:space="preserve"> de </w:t>
      </w:r>
      <w:proofErr w:type="gramStart"/>
      <w:r w:rsidR="0082189E">
        <w:rPr>
          <w:iCs/>
          <w:color w:val="auto"/>
        </w:rPr>
        <w:t>1</w:t>
      </w:r>
      <w:proofErr w:type="gramEnd"/>
      <w:r w:rsidR="0082189E">
        <w:rPr>
          <w:iCs/>
          <w:color w:val="auto"/>
        </w:rPr>
        <w:t xml:space="preserve"> (um</w:t>
      </w:r>
      <w:r w:rsidRPr="0082189E">
        <w:rPr>
          <w:iCs/>
          <w:color w:val="auto"/>
        </w:rPr>
        <w:t>)</w:t>
      </w:r>
      <w:r w:rsidR="0082189E">
        <w:rPr>
          <w:iCs/>
          <w:color w:val="auto"/>
        </w:rPr>
        <w:t xml:space="preserve"> real</w:t>
      </w:r>
      <w:r w:rsidRPr="0082189E">
        <w:rPr>
          <w:iCs/>
          <w:color w:val="auto"/>
        </w:rPr>
        <w:t>.</w:t>
      </w:r>
      <w:r w:rsidR="0082189E">
        <w:rPr>
          <w:iCs/>
          <w:color w:val="auto"/>
        </w:rPr>
        <w:t xml:space="preserve"> </w:t>
      </w:r>
    </w:p>
    <w:p w14:paraId="61B5EA04" w14:textId="77777777" w:rsidR="003C7A23" w:rsidRPr="00B9651D" w:rsidRDefault="003C7A23" w:rsidP="00B9651D">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27"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bookmarkEnd w:id="27"/>
    <w:p w14:paraId="04B2A371" w14:textId="15B33C28" w:rsidR="003C7A23" w:rsidRPr="00B9651D" w:rsidRDefault="003C7A23" w:rsidP="00B9651D">
      <w:pPr>
        <w:pStyle w:val="Nivel3"/>
      </w:pPr>
      <w:r w:rsidRPr="00B9651D">
        <w:t xml:space="preserve">Não havendo pelo menos </w:t>
      </w:r>
      <w:proofErr w:type="gramStart"/>
      <w:r w:rsidRPr="00B9651D">
        <w:t>3</w:t>
      </w:r>
      <w:proofErr w:type="gramEnd"/>
      <w:r w:rsidRPr="00B9651D">
        <w:t xml:space="preserve">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AE7F31">
        <w:rPr>
          <w:b/>
          <w:bCs/>
        </w:rPr>
        <w:t xml:space="preserve">Erro! Fonte de referência não </w:t>
      </w:r>
      <w:proofErr w:type="gramStart"/>
      <w:r w:rsidR="00AE7F31">
        <w:rPr>
          <w:b/>
          <w:bCs/>
        </w:rPr>
        <w:t>encontrada.</w:t>
      </w:r>
      <w:proofErr w:type="gramEnd"/>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lastRenderedPageBreak/>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6"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w:t>
      </w:r>
      <w:proofErr w:type="gramStart"/>
      <w:r w:rsidRPr="58B543D9">
        <w:rPr>
          <w:rFonts w:eastAsia="Zurich BT"/>
        </w:rPr>
        <w:t>regulamentada</w:t>
      </w:r>
      <w:proofErr w:type="gramEnd"/>
      <w:r w:rsidRPr="58B543D9">
        <w:rPr>
          <w:rFonts w:eastAsia="Zurich BT"/>
        </w:rPr>
        <w:t xml:space="preserve"> pelo </w:t>
      </w:r>
      <w:hyperlink r:id="rId27">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525153D4" w14:textId="77777777" w:rsidR="003C7A23" w:rsidRPr="006E1990" w:rsidRDefault="003C7A23" w:rsidP="00B9651D">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8"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1FC60047" w14:textId="77777777" w:rsidR="003C7A23" w:rsidRPr="00B9651D" w:rsidRDefault="003C7A23" w:rsidP="00B9651D">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0E2A931D" w14:textId="77777777" w:rsidR="003C7A23" w:rsidRPr="00B9651D" w:rsidRDefault="003C7A23" w:rsidP="00B9651D">
      <w:pPr>
        <w:pStyle w:val="Nivel4"/>
      </w:pPr>
      <w:proofErr w:type="gramStart"/>
      <w:r w:rsidRPr="00B9651D">
        <w:lastRenderedPageBreak/>
        <w:t>desenvolvimento</w:t>
      </w:r>
      <w:proofErr w:type="gramEnd"/>
      <w:r w:rsidRPr="00B9651D">
        <w:t xml:space="preserve">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28" w:name="art60§1i"/>
      <w:bookmarkEnd w:id="28"/>
      <w:proofErr w:type="gramStart"/>
      <w:r w:rsidRPr="006E1990">
        <w:t>empresas</w:t>
      </w:r>
      <w:proofErr w:type="gramEnd"/>
      <w:r w:rsidRPr="006E1990">
        <w:t xml:space="preserve">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29" w:name="art60§1ii"/>
      <w:bookmarkEnd w:id="29"/>
      <w:proofErr w:type="gramStart"/>
      <w:r w:rsidRPr="00B9651D">
        <w:t>empresas</w:t>
      </w:r>
      <w:proofErr w:type="gramEnd"/>
      <w:r w:rsidRPr="006E1990">
        <w:t xml:space="preserve"> brasileiras;</w:t>
      </w:r>
    </w:p>
    <w:p w14:paraId="3C7CB0B5" w14:textId="77777777" w:rsidR="003C7A23" w:rsidRPr="006E1990" w:rsidRDefault="003C7A23" w:rsidP="00B9651D">
      <w:pPr>
        <w:pStyle w:val="Nivel4"/>
      </w:pPr>
      <w:bookmarkStart w:id="30" w:name="art60§1iii"/>
      <w:bookmarkEnd w:id="30"/>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31" w:name="art60§1iv"/>
      <w:bookmarkEnd w:id="31"/>
      <w:proofErr w:type="gramStart"/>
      <w:r w:rsidRPr="006E1990">
        <w:t>empresas</w:t>
      </w:r>
      <w:proofErr w:type="gramEnd"/>
      <w:r w:rsidRPr="006E1990">
        <w:t xml:space="preserve"> que comprovem a prática de mitigação, nos termos da </w:t>
      </w:r>
      <w:hyperlink r:id="rId29"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r w:rsidRPr="006E1990">
        <w:t>O pregoeiro solicitará ao licitante mais bem classificado que</w:t>
      </w:r>
      <w:r w:rsidRPr="003B3537">
        <w:rPr>
          <w:color w:val="auto"/>
        </w:rPr>
        <w:t xml:space="preserve">, no prazo de </w:t>
      </w:r>
      <w:proofErr w:type="gramStart"/>
      <w:r w:rsidRPr="003B3537">
        <w:rPr>
          <w:color w:val="auto"/>
        </w:rPr>
        <w:t>2</w:t>
      </w:r>
      <w:proofErr w:type="gramEnd"/>
      <w:r w:rsidRPr="003B3537">
        <w:rPr>
          <w:color w:val="auto"/>
        </w:rPr>
        <w:t xml:space="preserve"> (duas) horas, envie a proposta adequada ao último lance ofertado após a </w:t>
      </w:r>
      <w:r w:rsidRPr="006E1990">
        <w:t xml:space="preserve">negociação realizada, acompanhada, se for o caso, dos </w:t>
      </w:r>
      <w:r w:rsidRPr="00B9651D">
        <w:t>documentos</w:t>
      </w:r>
      <w:r w:rsidRPr="006E1990">
        <w:t xml:space="preserve"> complementares, quando necessários à confirmação daqueles exigidos neste Edital e já apresentados.</w:t>
      </w:r>
      <w:bookmarkStart w:id="32" w:name="_Hlk117016948"/>
    </w:p>
    <w:bookmarkEnd w:id="32"/>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6"/>
    </w:p>
    <w:p w14:paraId="5A499404" w14:textId="77777777" w:rsidR="003C7A23" w:rsidRPr="006E1990" w:rsidRDefault="003C7A23" w:rsidP="00A008B2">
      <w:pPr>
        <w:pStyle w:val="Nivel01"/>
      </w:pPr>
      <w:bookmarkStart w:id="33" w:name="_Toc144916845"/>
      <w:r w:rsidRPr="006E1990">
        <w:t>DA FASE DE JULGAMENTO</w:t>
      </w:r>
      <w:bookmarkEnd w:id="33"/>
    </w:p>
    <w:p w14:paraId="53C049A6" w14:textId="27B1DED5" w:rsidR="003C7A23" w:rsidRPr="006E1990" w:rsidRDefault="003C7A23" w:rsidP="00B9651D">
      <w:pPr>
        <w:pStyle w:val="Nivel2"/>
        <w:rPr>
          <w:b/>
          <w:bCs/>
          <w:lang w:eastAsia="ar-SA"/>
        </w:rPr>
      </w:pPr>
      <w:bookmarkStart w:id="3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0"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AE7F31">
        <w:t>2.7</w:t>
      </w:r>
      <w:r w:rsidRPr="006E1990">
        <w:fldChar w:fldCharType="end"/>
      </w:r>
      <w:r w:rsidRPr="006E1990">
        <w:t xml:space="preserve"> do edital, </w:t>
      </w:r>
      <w:bookmarkEnd w:id="3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00E44238" w:rsidR="003C7A23" w:rsidRPr="006E1990" w:rsidRDefault="003C7A23" w:rsidP="00B9651D">
      <w:pPr>
        <w:pStyle w:val="Nivel3"/>
        <w:rPr>
          <w:lang w:eastAsia="ar-SA"/>
        </w:rPr>
      </w:pPr>
      <w:r w:rsidRPr="006E1990">
        <w:rPr>
          <w:lang w:eastAsia="ar-SA"/>
        </w:rPr>
        <w:t>SICAF;</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1" w:history="1">
        <w:r w:rsidR="00611A86" w:rsidRPr="006E1990">
          <w:rPr>
            <w:rStyle w:val="Hyperlink"/>
            <w:lang w:eastAsia="ar-SA"/>
          </w:rPr>
          <w:t>https://www.portaltransparencia.gov.br/sancoes/ceis</w:t>
        </w:r>
      </w:hyperlink>
      <w:r w:rsidRPr="006E1990">
        <w:rPr>
          <w:lang w:eastAsia="ar-SA"/>
        </w:rPr>
        <w:t xml:space="preserve">); </w:t>
      </w:r>
      <w:proofErr w:type="gramStart"/>
      <w:r w:rsidRPr="006E1990">
        <w:rPr>
          <w:lang w:eastAsia="ar-SA"/>
        </w:rPr>
        <w:t>e</w:t>
      </w:r>
      <w:proofErr w:type="gramEnd"/>
      <w:r w:rsidRPr="006E1990">
        <w:rPr>
          <w:lang w:eastAsia="ar-SA"/>
        </w:rPr>
        <w:t xml:space="preserv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2"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4" w:anchor="art29" w:history="1">
        <w:r w:rsidRPr="006E1990">
          <w:rPr>
            <w:rStyle w:val="Hyperlink"/>
          </w:rPr>
          <w:t xml:space="preserve">IN nº 3/2018, art. 29, </w:t>
        </w:r>
        <w:r w:rsidRPr="006E1990">
          <w:rPr>
            <w:rStyle w:val="Hyperlink"/>
            <w:i/>
            <w:iCs/>
          </w:rPr>
          <w:t>caput</w:t>
        </w:r>
      </w:hyperlink>
      <w:proofErr w:type="gramStart"/>
      <w:r w:rsidRPr="006E1990">
        <w:t>)</w:t>
      </w:r>
      <w:proofErr w:type="gramEnd"/>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5"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6"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1C5C73A9" w14:textId="2EAB18E9"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AE7F31">
        <w:t>2.5.1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AE7F31">
        <w:t>3.5</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proofErr w:type="gramStart"/>
      <w:r w:rsidRPr="00B9651D">
        <w:t>contiver</w:t>
      </w:r>
      <w:proofErr w:type="gramEnd"/>
      <w:r w:rsidRPr="00B9651D">
        <w:t xml:space="preserve"> vícios insanáveis;</w:t>
      </w:r>
    </w:p>
    <w:p w14:paraId="0195390D" w14:textId="77777777" w:rsidR="003C7A23" w:rsidRPr="00B9651D" w:rsidRDefault="003C7A23" w:rsidP="00B9651D">
      <w:pPr>
        <w:pStyle w:val="Nivel3"/>
      </w:pPr>
      <w:proofErr w:type="gramStart"/>
      <w:r w:rsidRPr="00B9651D">
        <w:t>não</w:t>
      </w:r>
      <w:proofErr w:type="gramEnd"/>
      <w:r w:rsidRPr="00B9651D">
        <w:t xml:space="preserve"> obedecer às especificações técnicas contidas no Termo de Referência;</w:t>
      </w:r>
    </w:p>
    <w:p w14:paraId="54BA6995" w14:textId="77777777" w:rsidR="003C7A23" w:rsidRPr="00B9651D" w:rsidRDefault="003C7A23" w:rsidP="00B9651D">
      <w:pPr>
        <w:pStyle w:val="Nivel3"/>
      </w:pPr>
      <w:proofErr w:type="gramStart"/>
      <w:r w:rsidRPr="00B9651D">
        <w:t>apresentar</w:t>
      </w:r>
      <w:proofErr w:type="gramEnd"/>
      <w:r w:rsidRPr="00B9651D">
        <w:t xml:space="preserve"> preços inexequíveis ou permanecerem acima do preço máximo definido para a contratação;</w:t>
      </w:r>
    </w:p>
    <w:p w14:paraId="0E716C60" w14:textId="77777777" w:rsidR="003C7A23" w:rsidRPr="00B9651D" w:rsidRDefault="003C7A23" w:rsidP="00B9651D">
      <w:pPr>
        <w:pStyle w:val="Nivel3"/>
      </w:pPr>
      <w:proofErr w:type="gramStart"/>
      <w:r w:rsidRPr="00B9651D">
        <w:t>não</w:t>
      </w:r>
      <w:proofErr w:type="gramEnd"/>
      <w:r w:rsidRPr="00B9651D">
        <w:t xml:space="preserve"> tiverem sua exequibilidade demonstrada, quando exigido pela Administração;</w:t>
      </w:r>
    </w:p>
    <w:p w14:paraId="30574564" w14:textId="77777777" w:rsidR="003C7A23" w:rsidRPr="00B9651D" w:rsidRDefault="003C7A23" w:rsidP="00B9651D">
      <w:pPr>
        <w:pStyle w:val="Nivel3"/>
      </w:pPr>
      <w:proofErr w:type="gramStart"/>
      <w:r w:rsidRPr="00B9651D">
        <w:t>apresentar</w:t>
      </w:r>
      <w:proofErr w:type="gramEnd"/>
      <w:r w:rsidRPr="00B9651D">
        <w:t xml:space="preserve">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proofErr w:type="gramStart"/>
      <w:r w:rsidRPr="00B9651D">
        <w:t>que</w:t>
      </w:r>
      <w:proofErr w:type="gramEnd"/>
      <w:r w:rsidRPr="00B9651D">
        <w:t xml:space="preserve"> o custo do licitante ultrapassa o valor da proposta; e</w:t>
      </w:r>
    </w:p>
    <w:p w14:paraId="274F356A" w14:textId="77777777" w:rsidR="003C7A23" w:rsidRPr="00B9651D" w:rsidRDefault="003C7A23" w:rsidP="00B9651D">
      <w:pPr>
        <w:pStyle w:val="Nivel4"/>
      </w:pPr>
      <w:proofErr w:type="gramStart"/>
      <w:r w:rsidRPr="00B9651D">
        <w:t>inexistirem</w:t>
      </w:r>
      <w:proofErr w:type="gramEnd"/>
      <w:r w:rsidRPr="00B9651D">
        <w:t xml:space="preserve"> custos de oportunidade capazes de justificar o vulto da oferta.</w:t>
      </w:r>
    </w:p>
    <w:p w14:paraId="24C0F362" w14:textId="77777777" w:rsidR="003C7A23" w:rsidRPr="00F64FDB" w:rsidRDefault="003C7A23" w:rsidP="00B9651D">
      <w:pPr>
        <w:pStyle w:val="Nivel2"/>
        <w:rPr>
          <w:b/>
          <w:bCs/>
        </w:rPr>
      </w:pPr>
      <w:r w:rsidRPr="00F64FDB">
        <w:t xml:space="preserve">Em contratação 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1945C235" w14:textId="77777777" w:rsidR="003C7A23" w:rsidRPr="00F64FDB" w:rsidRDefault="003C7A23" w:rsidP="00B9651D">
      <w:pPr>
        <w:pStyle w:val="Nivel3"/>
        <w:rPr>
          <w:b/>
        </w:rPr>
      </w:pPr>
      <w:r w:rsidRPr="00F64FDB">
        <w:t xml:space="preserve">Nos regimes de execução por tarefa, empreitada por preço global ou empreitada integral, </w:t>
      </w:r>
      <w:proofErr w:type="spellStart"/>
      <w:r w:rsidRPr="00F64FDB">
        <w:t>semi-integrada</w:t>
      </w:r>
      <w:proofErr w:type="spellEnd"/>
      <w:r w:rsidRPr="00F64FDB">
        <w:t xml:space="preserve"> ou integrada, a caracterização do </w:t>
      </w:r>
      <w:proofErr w:type="spellStart"/>
      <w:r w:rsidRPr="00F64FDB">
        <w:t>sobrepreço</w:t>
      </w:r>
      <w:proofErr w:type="spellEnd"/>
      <w:r w:rsidRPr="00F64FDB">
        <w:t xml:space="preserve"> se dará pela superação do valor global estimado;</w:t>
      </w:r>
    </w:p>
    <w:p w14:paraId="2438294C" w14:textId="0B3B3589" w:rsidR="003C7A23" w:rsidRPr="00F64FDB" w:rsidRDefault="003C7A23" w:rsidP="00B9651D">
      <w:pPr>
        <w:pStyle w:val="Nivel3"/>
        <w:rPr>
          <w:b/>
        </w:rPr>
      </w:pPr>
      <w:r w:rsidRPr="00F64FDB">
        <w:t xml:space="preserve">No </w:t>
      </w:r>
      <w:r w:rsidRPr="00B9651D">
        <w:t>regime</w:t>
      </w:r>
      <w:r w:rsidRPr="00F64FDB">
        <w:t xml:space="preserve"> de empreitada por preço unitário, a caracterização do </w:t>
      </w:r>
      <w:proofErr w:type="spellStart"/>
      <w:r w:rsidRPr="00F64FDB">
        <w:t>sobrepreço</w:t>
      </w:r>
      <w:proofErr w:type="spellEnd"/>
      <w:r w:rsidRPr="00F64FDB">
        <w:t xml:space="preserve"> se dará pela superação do valor global estimado</w:t>
      </w:r>
      <w:r w:rsidR="00810192">
        <w:t>.</w:t>
      </w:r>
    </w:p>
    <w:p w14:paraId="05E20F49" w14:textId="77777777" w:rsidR="003C7A23" w:rsidRPr="00B9651D" w:rsidRDefault="003C7A23" w:rsidP="00B9651D">
      <w:pPr>
        <w:pStyle w:val="Nivel3"/>
      </w:pPr>
      <w:r w:rsidRPr="00B9651D">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9651D" w:rsidRDefault="003C7A23" w:rsidP="00B9651D">
      <w:pPr>
        <w:pStyle w:val="Nivel3"/>
      </w:pPr>
      <w:bookmarkStart w:id="35" w:name="_Hlk135304834"/>
      <w:r w:rsidRPr="00B9651D">
        <w:t xml:space="preserve">Será exigida garantia adicional do licitante vencedor cuja proposta for inferior a 85% (oitenta e cinco por cento) do valor orçado pela Administração, equivalente à diferença </w:t>
      </w:r>
      <w:r w:rsidRPr="00B9651D">
        <w:lastRenderedPageBreak/>
        <w:t>entre este último e o valor da proposta, sem prejuízo das demais garantias exigíveis de acordo com a Lei</w:t>
      </w:r>
      <w:bookmarkEnd w:id="35"/>
      <w:r w:rsidRPr="00B9651D">
        <w:t>.</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ED5F236" w14:textId="77777777" w:rsidR="00086BB6" w:rsidRPr="00086BB6" w:rsidRDefault="003C7A23" w:rsidP="00B9651D">
      <w:pPr>
        <w:pStyle w:val="Nivel3"/>
        <w:rPr>
          <w:b/>
          <w:bCs/>
        </w:rPr>
      </w:pPr>
      <w:bookmarkStart w:id="36" w:name="_Hlk126568356"/>
      <w:r w:rsidRPr="006E1990">
        <w:t>Em se tratando de serviços de engenharia, o licitante vencedor será convocado a apresentar à Administração, por meio eletrônico, as planilhas com indicação dos quantitativos e dos custos unitários</w:t>
      </w:r>
      <w:bookmarkEnd w:id="36"/>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810192" w:rsidRDefault="005A7699" w:rsidP="00B9651D">
      <w:pPr>
        <w:pStyle w:val="Nivel2"/>
        <w:rPr>
          <w:b/>
        </w:rPr>
      </w:pPr>
      <w:r w:rsidRPr="00810192">
        <w:rPr>
          <w:lang w:eastAsia="en-US"/>
        </w:rPr>
        <w:t xml:space="preserve">Para </w:t>
      </w:r>
      <w:r w:rsidRPr="00810192">
        <w:t>fins</w:t>
      </w:r>
      <w:r w:rsidRPr="00810192">
        <w:rPr>
          <w:lang w:eastAsia="en-US"/>
        </w:rPr>
        <w:t xml:space="preserve"> de análise da proposta quanto ao cumprimento </w:t>
      </w:r>
      <w:r w:rsidRPr="00810192">
        <w:t>das</w:t>
      </w:r>
      <w:r w:rsidRPr="00810192">
        <w:rPr>
          <w:lang w:eastAsia="en-US"/>
        </w:rPr>
        <w:t xml:space="preserve"> especificações do objeto, poderá ser colhida a </w:t>
      </w:r>
      <w:r w:rsidRPr="00810192">
        <w:t>manifestação</w:t>
      </w:r>
      <w:r w:rsidRPr="00810192">
        <w:rPr>
          <w:lang w:eastAsia="en-US"/>
        </w:rPr>
        <w:t xml:space="preserve"> escrita do setor requisitante do serviço ou da área especializada no objeto.</w:t>
      </w:r>
    </w:p>
    <w:p w14:paraId="00236C68" w14:textId="77777777" w:rsidR="003C7A23" w:rsidRPr="00B9651D" w:rsidRDefault="003C7A23" w:rsidP="00B9651D">
      <w:pPr>
        <w:pStyle w:val="Nivel2"/>
      </w:pPr>
      <w:r w:rsidRPr="00B9651D">
        <w:t xml:space="preserve">Caso o Termo de Referência exija a apresentação de amostra, o licitante classificado em primeiro lugar deverá apresentá-la, conforme disciplinado no Termo de Referência, </w:t>
      </w:r>
      <w:proofErr w:type="gramStart"/>
      <w:r w:rsidRPr="00B9651D">
        <w:t>sob pena</w:t>
      </w:r>
      <w:proofErr w:type="gramEnd"/>
      <w:r w:rsidRPr="00B9651D">
        <w:t xml:space="preserve"> de não aceitação da proposta.</w:t>
      </w:r>
    </w:p>
    <w:p w14:paraId="6A027F43" w14:textId="77777777" w:rsidR="003C7A23" w:rsidRPr="00B9651D" w:rsidRDefault="003C7A23" w:rsidP="00B9651D">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B9651D">
      <w:pPr>
        <w:pStyle w:val="Nivel2"/>
      </w:pPr>
      <w:r w:rsidRPr="00B9651D">
        <w:t xml:space="preserve">Se a(s) amostra(s) apresentada(s) pelo primeiro classificado não </w:t>
      </w:r>
      <w:proofErr w:type="gramStart"/>
      <w:r w:rsidRPr="00B9651D">
        <w:t>for(</w:t>
      </w:r>
      <w:proofErr w:type="gramEnd"/>
      <w:r w:rsidRPr="00B9651D">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A008B2">
      <w:pPr>
        <w:pStyle w:val="Nivel01"/>
      </w:pPr>
      <w:bookmarkStart w:id="37" w:name="_Toc144916846"/>
      <w:r w:rsidRPr="006E1990">
        <w:lastRenderedPageBreak/>
        <w:t>DA FASE DE HABILITAÇÃO</w:t>
      </w:r>
      <w:bookmarkEnd w:id="37"/>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55D2B286" w14:textId="654FD52C" w:rsidR="003C7A23" w:rsidRPr="006E1990" w:rsidRDefault="003C7A23" w:rsidP="00B9651D">
      <w:pPr>
        <w:pStyle w:val="Nivel3"/>
        <w:rPr>
          <w:i/>
          <w:iCs/>
        </w:rPr>
      </w:pPr>
      <w:bookmarkStart w:id="38"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38"/>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w:t>
      </w:r>
      <w:proofErr w:type="gramStart"/>
      <w:r w:rsidRPr="006E1990">
        <w:t>serão</w:t>
      </w:r>
      <w:proofErr w:type="gramEnd"/>
      <w:r w:rsidRPr="006E1990">
        <w:t xml:space="preserve"> traduzidos por tradutor juramentado no País e apostilados nos termos do disposto no </w:t>
      </w:r>
      <w:hyperlink r:id="rId39"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0144C56" w14:textId="77777777" w:rsidR="00D421F7" w:rsidRDefault="00D421F7" w:rsidP="00D421F7">
      <w:pPr>
        <w:pStyle w:val="Nivel3"/>
        <w:rPr>
          <w:i/>
          <w:iCs/>
        </w:rPr>
      </w:pPr>
      <w:r>
        <w:t>Se o consórcio não for formado integralmente por microempresas ou empresas de pequeno porte e o termo de referência exigir requisitos de habilitação econômico-financeira, haverá um acréscimo de 10%</w:t>
      </w:r>
      <w:r>
        <w:rPr>
          <w:color w:val="auto"/>
        </w:rPr>
        <w:t>para o consórcio em relação ao valor exigido para os licitantes individuais.</w:t>
      </w:r>
    </w:p>
    <w:p w14:paraId="75C12FDE" w14:textId="77777777" w:rsidR="00D421F7" w:rsidRDefault="00D421F7" w:rsidP="00D421F7">
      <w:pPr>
        <w:pStyle w:val="Nivel2"/>
        <w:rPr>
          <w:i/>
        </w:rPr>
      </w:pPr>
      <w:r>
        <w:t>Os documentos exigidos para fins de habilitação poderão ser apresentados em original ou cópia.</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0"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41"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lastRenderedPageBreak/>
        <w:t xml:space="preserve">A não observância do disposto no item </w:t>
      </w:r>
      <w:r w:rsidRPr="00B9651D">
        <w:t>anterior</w:t>
      </w:r>
      <w:r w:rsidRPr="006E1990">
        <w:t xml:space="preserve"> poderá ensejar desclassificação no momento da habilitação. (</w:t>
      </w:r>
      <w:hyperlink r:id="rId43"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6BDE7F5E" w14:textId="77777777" w:rsidR="00B52C96" w:rsidRDefault="00B52C96" w:rsidP="00B52C96">
      <w:pPr>
        <w:pStyle w:val="Nivel3"/>
        <w:rPr>
          <w:i/>
          <w:iCs/>
        </w:rPr>
      </w:pPr>
      <w:bookmarkStart w:id="39" w:name="_Ref114663151"/>
      <w:r>
        <w:t xml:space="preserve">Os documentos exigidos para habilitação que não estejam contemplados no </w:t>
      </w:r>
      <w:proofErr w:type="spellStart"/>
      <w:r>
        <w:t>Sicaf</w:t>
      </w:r>
      <w:proofErr w:type="spellEnd"/>
      <w:r>
        <w:t xml:space="preserve"> serão enviados por meio do sistema, em formato digital, no prazo de </w:t>
      </w:r>
      <w:proofErr w:type="gramStart"/>
      <w:r>
        <w:t>2</w:t>
      </w:r>
      <w:proofErr w:type="gramEnd"/>
      <w:r>
        <w:t xml:space="preserve"> (duas) horas, prorrogável por igual período, contado da solicitação do pregoeiro.</w:t>
      </w:r>
      <w:bookmarkEnd w:id="39"/>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4" w:history="1">
        <w:r w:rsidRPr="006E1990">
          <w:rPr>
            <w:rStyle w:val="Hyperlink"/>
          </w:rPr>
          <w:t xml:space="preserve">§ 1º do art. 36 e no § 1º do art. 39 da </w:t>
        </w:r>
        <w:r w:rsidRPr="006E1990">
          <w:rPr>
            <w:rStyle w:val="Hyperlink"/>
            <w:i/>
            <w:iCs/>
          </w:rPr>
          <w:t xml:space="preserve">Instrução Normativa SEGES nº 73, de 30 de setembro de </w:t>
        </w:r>
        <w:proofErr w:type="gramStart"/>
        <w:r w:rsidRPr="006E1990">
          <w:rPr>
            <w:rStyle w:val="Hyperlink"/>
            <w:i/>
            <w:iCs/>
          </w:rPr>
          <w:t>2022</w:t>
        </w:r>
        <w:r w:rsidRPr="006E1990">
          <w:rPr>
            <w:rStyle w:val="Hyperlink"/>
          </w:rPr>
          <w:t>.</w:t>
        </w:r>
        <w:proofErr w:type="gramEnd"/>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5" w:anchor="art64">
        <w:r w:rsidRPr="58B543D9">
          <w:rPr>
            <w:rStyle w:val="Hyperlink"/>
          </w:rPr>
          <w:t>Lei 14.133/21, art. 64</w:t>
        </w:r>
      </w:hyperlink>
      <w:r>
        <w:t xml:space="preserve">, e </w:t>
      </w:r>
      <w:hyperlink r:id="rId46">
        <w:r w:rsidRPr="58B543D9">
          <w:rPr>
            <w:rStyle w:val="Hyperlink"/>
          </w:rPr>
          <w:t>IN 73/2022, art. 39, §4º</w:t>
        </w:r>
      </w:hyperlink>
      <w:r>
        <w:t>):</w:t>
      </w:r>
    </w:p>
    <w:p w14:paraId="2F229CA0" w14:textId="77777777" w:rsidR="003C7A23" w:rsidRPr="00B9651D" w:rsidRDefault="003C7A23" w:rsidP="00B9651D">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proofErr w:type="gramStart"/>
      <w:r w:rsidRPr="00B9651D">
        <w:t>atualização</w:t>
      </w:r>
      <w:proofErr w:type="gramEnd"/>
      <w:r w:rsidRPr="00B9651D">
        <w:t xml:space="preserve"> de documentos cuja validade tenha expirado após a data de recebimento das propostas;</w:t>
      </w:r>
    </w:p>
    <w:p w14:paraId="38CA540A" w14:textId="77777777" w:rsidR="003C7A23" w:rsidRPr="00B9651D" w:rsidRDefault="003C7A23" w:rsidP="00B9651D">
      <w:pPr>
        <w:pStyle w:val="Nivel2"/>
      </w:pPr>
      <w:bookmarkStart w:id="40"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0"/>
    </w:p>
    <w:p w14:paraId="4506CAE4" w14:textId="6BD3F838" w:rsidR="003C7A23" w:rsidRPr="00B9651D" w:rsidRDefault="003C7A23" w:rsidP="00B9651D">
      <w:pPr>
        <w:pStyle w:val="Nivel2"/>
      </w:pPr>
      <w:bookmarkStart w:id="41"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AE7F31">
        <w:t>7.12.1</w:t>
      </w:r>
      <w:r w:rsidRPr="00B9651D">
        <w:fldChar w:fldCharType="end"/>
      </w:r>
      <w:r w:rsidRPr="00B9651D">
        <w:t>.</w:t>
      </w:r>
      <w:bookmarkEnd w:id="41"/>
    </w:p>
    <w:p w14:paraId="30A25CB4" w14:textId="77777777" w:rsidR="003C7A23" w:rsidRPr="00B9651D" w:rsidRDefault="003C7A23" w:rsidP="00B9651D">
      <w:pPr>
        <w:pStyle w:val="Nivel2"/>
      </w:pPr>
      <w:bookmarkStart w:id="42" w:name="_Ref114665515"/>
      <w:r w:rsidRPr="00B9651D">
        <w:t xml:space="preserve">Somente serão disponibilizados para acesso público os documentos de habilitação do licitante cuja proposta atenda ao edital de licitação, </w:t>
      </w:r>
      <w:proofErr w:type="gramStart"/>
      <w:r w:rsidRPr="00B9651D">
        <w:t>após</w:t>
      </w:r>
      <w:proofErr w:type="gramEnd"/>
      <w:r w:rsidRPr="00B9651D">
        <w:t xml:space="preserve"> concluídos os procedimentos de que trata o subitem anterior</w:t>
      </w:r>
      <w:bookmarkEnd w:id="42"/>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7"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6E1990" w:rsidRDefault="003C7A23" w:rsidP="00A008B2">
      <w:pPr>
        <w:pStyle w:val="Nivel01"/>
      </w:pPr>
      <w:bookmarkStart w:id="43" w:name="_Toc144916847"/>
      <w:r>
        <w:lastRenderedPageBreak/>
        <w:t>DOS RECURSOS</w:t>
      </w:r>
      <w:bookmarkEnd w:id="43"/>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8"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proofErr w:type="gramStart"/>
      <w:r w:rsidRPr="006E1990">
        <w:t>a</w:t>
      </w:r>
      <w:proofErr w:type="gramEnd"/>
      <w:r w:rsidRPr="006E1990">
        <w:t xml:space="preserve"> intenção de recorrer deverá ser manifestada imediatamente, sob pena de preclusão;</w:t>
      </w:r>
    </w:p>
    <w:p w14:paraId="2F3259C2" w14:textId="46D8EA52" w:rsidR="00BC6014" w:rsidRPr="00D34344" w:rsidRDefault="00BC6014" w:rsidP="00B9651D">
      <w:pPr>
        <w:pStyle w:val="Nivel3"/>
      </w:pPr>
      <w:bookmarkStart w:id="44" w:name="_Hlk135318381"/>
      <w:bookmarkStart w:id="45" w:name="_Hlk135315794"/>
      <w:proofErr w:type="gramStart"/>
      <w:r w:rsidRPr="00D34344">
        <w:t>o</w:t>
      </w:r>
      <w:proofErr w:type="gramEnd"/>
      <w:r w:rsidRPr="00D34344">
        <w:t xml:space="preserve"> prazo para a manifestação da intenção de recorrer não será inferior a 10 (dez) minutos.</w:t>
      </w:r>
      <w:bookmarkEnd w:id="44"/>
    </w:p>
    <w:bookmarkEnd w:id="45"/>
    <w:p w14:paraId="3743A4BF" w14:textId="77777777" w:rsidR="003C7A23" w:rsidRPr="00B9651D" w:rsidRDefault="003C7A23" w:rsidP="00B9651D">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proofErr w:type="gramStart"/>
      <w:r w:rsidRPr="00B9651D">
        <w:t>na</w:t>
      </w:r>
      <w:proofErr w:type="gramEnd"/>
      <w:r w:rsidRPr="00B9651D">
        <w:t xml:space="preserve"> hipótese de adoção da inversão de fases prevista no </w:t>
      </w:r>
      <w:hyperlink r:id="rId49"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124DBAAB" w14:textId="77777777" w:rsidR="00D34344" w:rsidRDefault="003C7A23" w:rsidP="00D34344">
      <w:pPr>
        <w:pStyle w:val="Nivel2"/>
        <w:numPr>
          <w:ilvl w:val="1"/>
          <w:numId w:val="17"/>
        </w:numPr>
        <w:ind w:left="0" w:firstLine="0"/>
      </w:pPr>
      <w:r w:rsidRPr="006E1990">
        <w:t xml:space="preserve">Os autos do processo </w:t>
      </w:r>
      <w:r w:rsidRPr="00B9651D">
        <w:t>permanecerão</w:t>
      </w:r>
      <w:r w:rsidRPr="006E1990">
        <w:t xml:space="preserve"> com vista franqueada aos interessados no sítio </w:t>
      </w:r>
      <w:proofErr w:type="gramStart"/>
      <w:r w:rsidRPr="006E1990">
        <w:t xml:space="preserve">eletrônico </w:t>
      </w:r>
      <w:proofErr w:type="spellStart"/>
      <w:r w:rsidR="00D34344">
        <w:t>eletrônico</w:t>
      </w:r>
      <w:proofErr w:type="spellEnd"/>
      <w:proofErr w:type="gramEnd"/>
      <w:r w:rsidR="00D34344">
        <w:t xml:space="preserve"> do Portal Nacional de Contratações Públicas (PNCP).</w:t>
      </w:r>
    </w:p>
    <w:p w14:paraId="6948A72B" w14:textId="77777777" w:rsidR="003C7A23" w:rsidRPr="006E1990" w:rsidRDefault="003C7A23" w:rsidP="00A008B2">
      <w:pPr>
        <w:pStyle w:val="Nivel01"/>
      </w:pPr>
      <w:bookmarkStart w:id="46" w:name="_Toc144916848"/>
      <w:r>
        <w:t>DAS INFRAÇÕES ADMINISTRATIVAS E SANÇÕES</w:t>
      </w:r>
      <w:bookmarkEnd w:id="46"/>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47" w:name="_Ref114668085"/>
      <w:bookmarkStart w:id="48" w:name="_Hlk114652595"/>
      <w:proofErr w:type="gramStart"/>
      <w:r w:rsidRPr="00447F3E">
        <w:t>deixar</w:t>
      </w:r>
      <w:proofErr w:type="gramEnd"/>
      <w:r w:rsidRPr="00447F3E">
        <w:t xml:space="preserve"> de entregar a documentação exigida para o certame ou não entregar qualquer documento que tenha sido solicitado pelo/a pregoeiro/a durante o certame;</w:t>
      </w:r>
      <w:bookmarkEnd w:id="47"/>
    </w:p>
    <w:p w14:paraId="6D9E96AB" w14:textId="77777777" w:rsidR="003C7A23" w:rsidRPr="00447F3E" w:rsidRDefault="003C7A23" w:rsidP="00447F3E">
      <w:pPr>
        <w:pStyle w:val="Nivel3"/>
      </w:pPr>
      <w:bookmarkStart w:id="49" w:name="_Ref114668108"/>
      <w:r w:rsidRPr="00447F3E">
        <w:t>Salvo em decorrência de fato superveniente devidamente justificado, não mantiver a proposta em especial quando:</w:t>
      </w:r>
      <w:bookmarkEnd w:id="49"/>
    </w:p>
    <w:p w14:paraId="78070BBD" w14:textId="77777777" w:rsidR="003C7A23" w:rsidRPr="00447F3E" w:rsidRDefault="003C7A23" w:rsidP="00447F3E">
      <w:pPr>
        <w:pStyle w:val="Nivel4"/>
      </w:pPr>
      <w:proofErr w:type="gramStart"/>
      <w:r w:rsidRPr="00447F3E">
        <w:t>não</w:t>
      </w:r>
      <w:proofErr w:type="gramEnd"/>
      <w:r w:rsidRPr="00447F3E">
        <w:t xml:space="preserve"> enviar a proposta adequada ao último lance ofertado ou após a negociação; </w:t>
      </w:r>
    </w:p>
    <w:p w14:paraId="415A47F9" w14:textId="77777777" w:rsidR="003C7A23" w:rsidRPr="00447F3E" w:rsidRDefault="003C7A23" w:rsidP="00447F3E">
      <w:pPr>
        <w:pStyle w:val="Nivel4"/>
      </w:pPr>
      <w:proofErr w:type="gramStart"/>
      <w:r w:rsidRPr="00447F3E">
        <w:t>recusar</w:t>
      </w:r>
      <w:proofErr w:type="gramEnd"/>
      <w:r w:rsidRPr="00447F3E">
        <w:t xml:space="preserve">-se a enviar o detalhamento da proposta quando exigível; </w:t>
      </w:r>
    </w:p>
    <w:p w14:paraId="3F87EE1A" w14:textId="77777777" w:rsidR="003C7A23" w:rsidRPr="00447F3E" w:rsidRDefault="003C7A23" w:rsidP="00447F3E">
      <w:pPr>
        <w:pStyle w:val="Nivel4"/>
      </w:pPr>
      <w:proofErr w:type="gramStart"/>
      <w:r w:rsidRPr="00447F3E">
        <w:t>pedir</w:t>
      </w:r>
      <w:proofErr w:type="gramEnd"/>
      <w:r w:rsidRPr="00447F3E">
        <w:t xml:space="preserve"> para ser desclassificado quando encerrada a etapa competitiva; ou </w:t>
      </w:r>
    </w:p>
    <w:p w14:paraId="5CC642B2" w14:textId="77777777" w:rsidR="003C7A23" w:rsidRPr="00447F3E" w:rsidRDefault="003C7A23" w:rsidP="00447F3E">
      <w:pPr>
        <w:pStyle w:val="Nivel4"/>
      </w:pPr>
      <w:proofErr w:type="gramStart"/>
      <w:r w:rsidRPr="00447F3E">
        <w:t>deixar</w:t>
      </w:r>
      <w:proofErr w:type="gramEnd"/>
      <w:r w:rsidRPr="00447F3E">
        <w:t xml:space="preserve"> de apresentar amostra;</w:t>
      </w:r>
    </w:p>
    <w:p w14:paraId="3CF98C0B" w14:textId="77777777" w:rsidR="003C7A23" w:rsidRPr="00447F3E" w:rsidRDefault="003C7A23" w:rsidP="00447F3E">
      <w:pPr>
        <w:pStyle w:val="Nivel4"/>
      </w:pPr>
      <w:proofErr w:type="gramStart"/>
      <w:r w:rsidRPr="00447F3E">
        <w:t>apresentar</w:t>
      </w:r>
      <w:proofErr w:type="gramEnd"/>
      <w:r w:rsidRPr="00447F3E">
        <w:t xml:space="preserve"> proposta ou amostra em desacordo com as especificações do edital; </w:t>
      </w:r>
    </w:p>
    <w:p w14:paraId="4C7E529E" w14:textId="77777777" w:rsidR="003C7A23" w:rsidRPr="006E1990" w:rsidRDefault="003C7A23" w:rsidP="00447F3E">
      <w:pPr>
        <w:pStyle w:val="Nivel3"/>
      </w:pPr>
      <w:bookmarkStart w:id="50" w:name="_Ref114668139"/>
      <w:proofErr w:type="gramStart"/>
      <w:r w:rsidRPr="006E1990">
        <w:lastRenderedPageBreak/>
        <w:t>não</w:t>
      </w:r>
      <w:proofErr w:type="gramEnd"/>
      <w:r w:rsidRPr="006E1990">
        <w:t xml:space="preserve"> celebrar o contrato ou não entregar a documentação exigida para a contratação, quando convocado dentro do prazo de validade de sua proposta;</w:t>
      </w:r>
      <w:bookmarkEnd w:id="50"/>
    </w:p>
    <w:p w14:paraId="25346253" w14:textId="77777777" w:rsidR="003C7A23" w:rsidRPr="006E1990" w:rsidRDefault="003C7A23" w:rsidP="00447F3E">
      <w:pPr>
        <w:pStyle w:val="Nivel4"/>
      </w:pPr>
      <w:proofErr w:type="gramStart"/>
      <w:r w:rsidRPr="006E1990">
        <w:t>recusar</w:t>
      </w:r>
      <w:proofErr w:type="gramEnd"/>
      <w:r w:rsidRPr="006E1990">
        <w:t>-se,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51" w:name="_Ref114668249"/>
      <w:proofErr w:type="gramStart"/>
      <w:r w:rsidRPr="00447F3E">
        <w:t>apresentar</w:t>
      </w:r>
      <w:proofErr w:type="gramEnd"/>
      <w:r w:rsidRPr="00447F3E">
        <w:t xml:space="preserve"> declaração ou documentação falsa exigida para o certame ou prestar declaração falsa durante a licitação</w:t>
      </w:r>
      <w:bookmarkEnd w:id="51"/>
    </w:p>
    <w:p w14:paraId="301BADD7" w14:textId="77777777" w:rsidR="003C7A23" w:rsidRPr="00447F3E" w:rsidRDefault="003C7A23" w:rsidP="00447F3E">
      <w:pPr>
        <w:pStyle w:val="Nivel3"/>
      </w:pPr>
      <w:bookmarkStart w:id="52" w:name="_Ref114668245"/>
      <w:proofErr w:type="gramStart"/>
      <w:r w:rsidRPr="00447F3E">
        <w:t>fraudar</w:t>
      </w:r>
      <w:proofErr w:type="gramEnd"/>
      <w:r w:rsidRPr="00447F3E">
        <w:t xml:space="preserve"> a licitação</w:t>
      </w:r>
      <w:bookmarkEnd w:id="52"/>
    </w:p>
    <w:p w14:paraId="30E8E806" w14:textId="77777777" w:rsidR="003C7A23" w:rsidRPr="00447F3E" w:rsidRDefault="003C7A23" w:rsidP="00447F3E">
      <w:pPr>
        <w:pStyle w:val="Nivel3"/>
      </w:pPr>
      <w:bookmarkStart w:id="53" w:name="_Ref114668247"/>
      <w:proofErr w:type="gramStart"/>
      <w:r w:rsidRPr="00447F3E">
        <w:t>comportar</w:t>
      </w:r>
      <w:proofErr w:type="gramEnd"/>
      <w:r w:rsidRPr="00447F3E">
        <w:t>-se de modo inidôneo ou cometer fraude de qualquer natureza, em especial quando:</w:t>
      </w:r>
      <w:bookmarkEnd w:id="53"/>
    </w:p>
    <w:p w14:paraId="7219FCA0" w14:textId="77777777" w:rsidR="003C7A23" w:rsidRPr="00447F3E" w:rsidRDefault="003C7A23" w:rsidP="00447F3E">
      <w:pPr>
        <w:pStyle w:val="Nivel4"/>
      </w:pPr>
      <w:proofErr w:type="gramStart"/>
      <w:r w:rsidRPr="00447F3E">
        <w:t>agir</w:t>
      </w:r>
      <w:proofErr w:type="gramEnd"/>
      <w:r w:rsidRPr="00447F3E">
        <w:t xml:space="preserve"> em conluio ou em desconformidade com a lei; </w:t>
      </w:r>
    </w:p>
    <w:p w14:paraId="69FD8D25" w14:textId="77777777" w:rsidR="003C7A23" w:rsidRPr="00447F3E" w:rsidRDefault="003C7A23" w:rsidP="00447F3E">
      <w:pPr>
        <w:pStyle w:val="Nivel4"/>
      </w:pPr>
      <w:proofErr w:type="gramStart"/>
      <w:r w:rsidRPr="00447F3E">
        <w:t>induzir</w:t>
      </w:r>
      <w:proofErr w:type="gramEnd"/>
      <w:r w:rsidRPr="00447F3E">
        <w:t xml:space="preserve"> deliberadamente a erro no julgamento; </w:t>
      </w:r>
    </w:p>
    <w:p w14:paraId="3F1CAA92" w14:textId="77777777" w:rsidR="003C7A23" w:rsidRPr="00447F3E" w:rsidRDefault="003C7A23" w:rsidP="00447F3E">
      <w:pPr>
        <w:pStyle w:val="Nivel4"/>
      </w:pPr>
      <w:proofErr w:type="gramStart"/>
      <w:r w:rsidRPr="00447F3E">
        <w:t>apresentar</w:t>
      </w:r>
      <w:proofErr w:type="gramEnd"/>
      <w:r w:rsidRPr="00447F3E">
        <w:t xml:space="preserve"> amostra falsificada ou deteriorada; </w:t>
      </w:r>
    </w:p>
    <w:p w14:paraId="49C86C9E" w14:textId="77777777" w:rsidR="003C7A23" w:rsidRPr="00447F3E" w:rsidRDefault="003C7A23" w:rsidP="00447F3E">
      <w:pPr>
        <w:pStyle w:val="Nivel3"/>
      </w:pPr>
      <w:bookmarkStart w:id="54" w:name="_Ref114668251"/>
      <w:proofErr w:type="gramStart"/>
      <w:r w:rsidRPr="00447F3E">
        <w:t>praticar</w:t>
      </w:r>
      <w:proofErr w:type="gramEnd"/>
      <w:r w:rsidRPr="00447F3E">
        <w:t xml:space="preserve"> atos ilícitos com vistas a frustrar os objetivos da licitação</w:t>
      </w:r>
      <w:bookmarkEnd w:id="54"/>
    </w:p>
    <w:p w14:paraId="28FBD17A" w14:textId="6BA949DB" w:rsidR="003C7A23" w:rsidRPr="00447F3E" w:rsidRDefault="003C7A23" w:rsidP="00447F3E">
      <w:pPr>
        <w:pStyle w:val="Nivel3"/>
      </w:pPr>
      <w:bookmarkStart w:id="55" w:name="_Ref114668252"/>
      <w:proofErr w:type="gramStart"/>
      <w:r w:rsidRPr="00447F3E">
        <w:t>praticar</w:t>
      </w:r>
      <w:proofErr w:type="gramEnd"/>
      <w:r w:rsidRPr="00447F3E">
        <w:t xml:space="preserve"> ato lesivo previsto no </w:t>
      </w:r>
      <w:hyperlink r:id="rId50" w:anchor="art5" w:history="1">
        <w:r w:rsidRPr="00447F3E">
          <w:rPr>
            <w:rStyle w:val="Hyperlink"/>
            <w:color w:val="000000"/>
            <w:u w:val="none"/>
          </w:rPr>
          <w:t>art. 5º da Lei n.º 12.846, de 2013</w:t>
        </w:r>
      </w:hyperlink>
      <w:r w:rsidRPr="00447F3E">
        <w:t>.</w:t>
      </w:r>
      <w:bookmarkEnd w:id="55"/>
    </w:p>
    <w:bookmarkEnd w:id="48"/>
    <w:p w14:paraId="5F9FF442" w14:textId="588346A6" w:rsidR="003C7A23" w:rsidRPr="006E1990" w:rsidRDefault="003C7A23" w:rsidP="00447F3E">
      <w:pPr>
        <w:pStyle w:val="Nivel2"/>
      </w:pPr>
      <w:r w:rsidRPr="006E1990">
        <w:t xml:space="preserve">Com fulcro na </w:t>
      </w:r>
      <w:hyperlink r:id="rId51"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proofErr w:type="gramStart"/>
      <w:r w:rsidRPr="00447F3E">
        <w:t>advertência</w:t>
      </w:r>
      <w:proofErr w:type="gramEnd"/>
      <w:r w:rsidRPr="00447F3E">
        <w:t xml:space="preserve">; </w:t>
      </w:r>
    </w:p>
    <w:p w14:paraId="0D8A3A52" w14:textId="77777777" w:rsidR="003C7A23" w:rsidRPr="00447F3E" w:rsidRDefault="003C7A23" w:rsidP="00447F3E">
      <w:pPr>
        <w:pStyle w:val="Nivel3"/>
      </w:pPr>
      <w:proofErr w:type="gramStart"/>
      <w:r w:rsidRPr="00447F3E">
        <w:t>multa</w:t>
      </w:r>
      <w:proofErr w:type="gramEnd"/>
      <w:r w:rsidRPr="00447F3E">
        <w:t>;</w:t>
      </w:r>
    </w:p>
    <w:p w14:paraId="0AEC169D" w14:textId="77777777" w:rsidR="003C7A23" w:rsidRPr="00447F3E" w:rsidRDefault="003C7A23" w:rsidP="00447F3E">
      <w:pPr>
        <w:pStyle w:val="Nivel3"/>
      </w:pPr>
      <w:proofErr w:type="gramStart"/>
      <w:r w:rsidRPr="00447F3E">
        <w:t>impedimento</w:t>
      </w:r>
      <w:proofErr w:type="gramEnd"/>
      <w:r w:rsidRPr="00447F3E">
        <w:t xml:space="preserve"> de licitar e contratar e</w:t>
      </w:r>
    </w:p>
    <w:p w14:paraId="1E2C28B4" w14:textId="77777777" w:rsidR="003C7A23" w:rsidRPr="00447F3E" w:rsidRDefault="003C7A23" w:rsidP="00447F3E">
      <w:pPr>
        <w:pStyle w:val="Nivel3"/>
      </w:pPr>
      <w:proofErr w:type="gramStart"/>
      <w:r w:rsidRPr="00447F3E">
        <w:t>declaração</w:t>
      </w:r>
      <w:proofErr w:type="gramEnd"/>
      <w:r w:rsidRPr="00447F3E">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proofErr w:type="gramStart"/>
      <w:r w:rsidRPr="00447F3E">
        <w:t>a</w:t>
      </w:r>
      <w:proofErr w:type="gramEnd"/>
      <w:r w:rsidRPr="00447F3E">
        <w:t xml:space="preserve"> natureza e a gravidade da infração cometida.</w:t>
      </w:r>
    </w:p>
    <w:p w14:paraId="7943935F" w14:textId="77777777" w:rsidR="003C7A23" w:rsidRPr="00447F3E" w:rsidRDefault="003C7A23" w:rsidP="00447F3E">
      <w:pPr>
        <w:pStyle w:val="Nivel3"/>
      </w:pPr>
      <w:proofErr w:type="gramStart"/>
      <w:r w:rsidRPr="00447F3E">
        <w:t>as</w:t>
      </w:r>
      <w:proofErr w:type="gramEnd"/>
      <w:r w:rsidRPr="00447F3E">
        <w:t xml:space="preserve"> peculiaridades do caso concreto</w:t>
      </w:r>
    </w:p>
    <w:p w14:paraId="3079A3CB" w14:textId="77777777" w:rsidR="003C7A23" w:rsidRPr="00447F3E" w:rsidRDefault="003C7A23" w:rsidP="00447F3E">
      <w:pPr>
        <w:pStyle w:val="Nivel3"/>
      </w:pPr>
      <w:proofErr w:type="gramStart"/>
      <w:r w:rsidRPr="00447F3E">
        <w:t>as</w:t>
      </w:r>
      <w:proofErr w:type="gramEnd"/>
      <w:r w:rsidRPr="00447F3E">
        <w:t xml:space="preserve"> circunstâncias agravantes ou atenuantes</w:t>
      </w:r>
    </w:p>
    <w:p w14:paraId="458D6090" w14:textId="77777777" w:rsidR="003C7A23" w:rsidRPr="00447F3E" w:rsidRDefault="003C7A23" w:rsidP="00447F3E">
      <w:pPr>
        <w:pStyle w:val="Nivel3"/>
      </w:pPr>
      <w:proofErr w:type="gramStart"/>
      <w:r w:rsidRPr="00447F3E">
        <w:t>os</w:t>
      </w:r>
      <w:proofErr w:type="gramEnd"/>
      <w:r w:rsidRPr="00447F3E">
        <w:t xml:space="preserve"> danos que dela provierem para a Administração Pública</w:t>
      </w:r>
    </w:p>
    <w:p w14:paraId="5BBE4888" w14:textId="77777777" w:rsidR="003C7A23" w:rsidRPr="00447F3E" w:rsidRDefault="003C7A23" w:rsidP="00447F3E">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4D5582FA" w14:textId="77777777" w:rsidR="00D34344" w:rsidRDefault="00D34344" w:rsidP="00D34344">
      <w:pPr>
        <w:pStyle w:val="Nivel2"/>
        <w:rPr>
          <w:color w:val="auto"/>
        </w:rPr>
      </w:pPr>
      <w:r>
        <w:t xml:space="preserve">A multa será recolhida em percentual de 10% incidente sobre o valor do contrato licitado, recolhida </w:t>
      </w:r>
      <w:r>
        <w:rPr>
          <w:color w:val="auto"/>
        </w:rPr>
        <w:t xml:space="preserve">no prazo máximo de </w:t>
      </w:r>
      <w:r>
        <w:rPr>
          <w:bCs/>
          <w:color w:val="auto"/>
        </w:rPr>
        <w:t>10 (dez) dias</w:t>
      </w:r>
      <w:r>
        <w:rPr>
          <w:color w:val="auto"/>
        </w:rPr>
        <w:t xml:space="preserve"> úteis, a contar da comunicação oficial. </w:t>
      </w:r>
    </w:p>
    <w:p w14:paraId="648E8D5B" w14:textId="77777777" w:rsidR="00D34344" w:rsidRDefault="00D34344" w:rsidP="00D34344">
      <w:pPr>
        <w:pStyle w:val="Nivel3"/>
        <w:rPr>
          <w:color w:val="auto"/>
        </w:rPr>
      </w:pPr>
      <w:bookmarkStart w:id="56" w:name="_Hlk113876035"/>
      <w:r>
        <w:rPr>
          <w:color w:val="auto"/>
        </w:rPr>
        <w:t xml:space="preserve">Para as infrações previstas nos itens </w:t>
      </w:r>
      <w:r>
        <w:fldChar w:fldCharType="begin"/>
      </w:r>
      <w:r>
        <w:instrText xml:space="preserve"> REF _Ref114668085 \r \h  \* MERGEFORMAT </w:instrText>
      </w:r>
      <w:r>
        <w:fldChar w:fldCharType="separate"/>
      </w:r>
      <w:r w:rsidR="00AE7F31" w:rsidRPr="00AE7F31">
        <w:rPr>
          <w:color w:val="auto"/>
        </w:rPr>
        <w:t>9.1.1</w:t>
      </w:r>
      <w:r>
        <w:fldChar w:fldCharType="end"/>
      </w:r>
      <w:r>
        <w:rPr>
          <w:color w:val="auto"/>
        </w:rPr>
        <w:t xml:space="preserve">, </w:t>
      </w:r>
      <w:r>
        <w:fldChar w:fldCharType="begin"/>
      </w:r>
      <w:r>
        <w:instrText xml:space="preserve"> REF _Ref114668108 \r \h  \* MERGEFORMAT </w:instrText>
      </w:r>
      <w:r>
        <w:fldChar w:fldCharType="separate"/>
      </w:r>
      <w:r w:rsidR="00AE7F31" w:rsidRPr="00AE7F31">
        <w:rPr>
          <w:color w:val="auto"/>
        </w:rPr>
        <w:t>9.1.2</w:t>
      </w:r>
      <w:r>
        <w:fldChar w:fldCharType="end"/>
      </w:r>
      <w:r>
        <w:rPr>
          <w:color w:val="auto"/>
        </w:rPr>
        <w:t xml:space="preserve"> e </w:t>
      </w:r>
      <w:r>
        <w:fldChar w:fldCharType="begin"/>
      </w:r>
      <w:r>
        <w:instrText xml:space="preserve"> REF _Ref114668139 \r \h  \* MERGEFORMAT </w:instrText>
      </w:r>
      <w:r>
        <w:fldChar w:fldCharType="separate"/>
      </w:r>
      <w:r w:rsidR="00AE7F31" w:rsidRPr="00AE7F31">
        <w:rPr>
          <w:color w:val="auto"/>
        </w:rPr>
        <w:t>9.1.3</w:t>
      </w:r>
      <w:r>
        <w:fldChar w:fldCharType="end"/>
      </w:r>
      <w:r>
        <w:rPr>
          <w:color w:val="auto"/>
        </w:rPr>
        <w:t>, a multa será de 0,5% a 15% do valor do contrato licitado.</w:t>
      </w:r>
    </w:p>
    <w:bookmarkEnd w:id="56"/>
    <w:p w14:paraId="4BD1C269" w14:textId="77777777" w:rsidR="00D34344" w:rsidRDefault="00D34344" w:rsidP="00D34344">
      <w:pPr>
        <w:pStyle w:val="Nivel3"/>
        <w:rPr>
          <w:color w:val="auto"/>
        </w:rPr>
      </w:pPr>
      <w:r>
        <w:rPr>
          <w:color w:val="auto"/>
        </w:rPr>
        <w:t xml:space="preserve">Para as infrações previstas nos itens </w:t>
      </w:r>
      <w:r>
        <w:fldChar w:fldCharType="begin"/>
      </w:r>
      <w:r>
        <w:instrText xml:space="preserve"> REF _Ref114668249 \r \h  \* MERGEFORMAT </w:instrText>
      </w:r>
      <w:r>
        <w:fldChar w:fldCharType="separate"/>
      </w:r>
      <w:r w:rsidR="00AE7F31" w:rsidRPr="00AE7F31">
        <w:rPr>
          <w:color w:val="auto"/>
        </w:rPr>
        <w:t>9.1.4</w:t>
      </w:r>
      <w:r>
        <w:fldChar w:fldCharType="end"/>
      </w:r>
      <w:r>
        <w:rPr>
          <w:color w:val="auto"/>
        </w:rPr>
        <w:t xml:space="preserve">, </w:t>
      </w:r>
      <w:r>
        <w:fldChar w:fldCharType="begin"/>
      </w:r>
      <w:r>
        <w:instrText xml:space="preserve"> REF _Ref114668245 \r \h  \* MERGEFORMAT </w:instrText>
      </w:r>
      <w:r>
        <w:fldChar w:fldCharType="separate"/>
      </w:r>
      <w:r w:rsidR="00AE7F31" w:rsidRPr="00AE7F31">
        <w:rPr>
          <w:color w:val="auto"/>
        </w:rPr>
        <w:t>9.1.5</w:t>
      </w:r>
      <w:r>
        <w:fldChar w:fldCharType="end"/>
      </w:r>
      <w:r>
        <w:rPr>
          <w:color w:val="auto"/>
        </w:rPr>
        <w:t xml:space="preserve">, </w:t>
      </w:r>
      <w:r>
        <w:fldChar w:fldCharType="begin"/>
      </w:r>
      <w:r>
        <w:instrText xml:space="preserve"> REF _Ref114668247 \r \h  \* MERGEFORMAT </w:instrText>
      </w:r>
      <w:r>
        <w:fldChar w:fldCharType="separate"/>
      </w:r>
      <w:r w:rsidR="00AE7F31" w:rsidRPr="00AE7F31">
        <w:rPr>
          <w:color w:val="auto"/>
        </w:rPr>
        <w:t>9.1.6</w:t>
      </w:r>
      <w:r>
        <w:fldChar w:fldCharType="end"/>
      </w:r>
      <w:r>
        <w:rPr>
          <w:color w:val="auto"/>
        </w:rPr>
        <w:t xml:space="preserve">, </w:t>
      </w:r>
      <w:r>
        <w:fldChar w:fldCharType="begin"/>
      </w:r>
      <w:r>
        <w:instrText xml:space="preserve"> REF _Ref114668251 \r \h  \* MERGEFORMAT </w:instrText>
      </w:r>
      <w:r>
        <w:fldChar w:fldCharType="separate"/>
      </w:r>
      <w:r w:rsidR="00AE7F31" w:rsidRPr="00AE7F31">
        <w:rPr>
          <w:color w:val="auto"/>
        </w:rPr>
        <w:t>9.1.7</w:t>
      </w:r>
      <w:r>
        <w:fldChar w:fldCharType="end"/>
      </w:r>
      <w:r>
        <w:rPr>
          <w:color w:val="auto"/>
        </w:rPr>
        <w:t xml:space="preserve"> e </w:t>
      </w:r>
      <w:r>
        <w:fldChar w:fldCharType="begin"/>
      </w:r>
      <w:r>
        <w:instrText xml:space="preserve"> REF _Ref114668252 \r \h  \* MERGEFORMAT </w:instrText>
      </w:r>
      <w:r>
        <w:fldChar w:fldCharType="separate"/>
      </w:r>
      <w:r w:rsidR="00AE7F31" w:rsidRPr="00AE7F31">
        <w:rPr>
          <w:color w:val="auto"/>
        </w:rPr>
        <w:t>9.1.8</w:t>
      </w:r>
      <w:r>
        <w:fldChar w:fldCharType="end"/>
      </w:r>
      <w:r>
        <w:rPr>
          <w:color w:val="auto"/>
        </w:rPr>
        <w:t>, a multa será de 15% a 30% do 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447F3E">
      <w:pPr>
        <w:pStyle w:val="Nivel2"/>
      </w:pPr>
      <w:proofErr w:type="gramStart"/>
      <w:r w:rsidRPr="00447F3E">
        <w:lastRenderedPageBreak/>
        <w:t>A sanção de impedimento de licitar e contratar será</w:t>
      </w:r>
      <w:proofErr w:type="gramEnd"/>
      <w:r w:rsidRPr="00447F3E">
        <w:t xml:space="preserve">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AE7F31">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AE7F31">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AE7F31">
        <w:t>9.1.3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AE7F31">
        <w:t>9.1.4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AE7F31">
        <w:t>9.1.5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AE7F31">
        <w:t>9.1.6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AE7F31">
        <w:t>9.1.7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AE7F31">
        <w:t>9.1.8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AE7F31">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AE7F31">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AE7F31">
        <w:t>9.1.3</w:t>
      </w:r>
      <w:r w:rsidRPr="00447F3E">
        <w:fldChar w:fldCharType="end"/>
      </w:r>
      <w:r w:rsidRPr="00447F3E">
        <w:t xml:space="preserve"> que justifiquem a imposição de penalidade mais grave que a sanção de impedimento de licitar e contratar, cuja duração observará o prazo previsto no </w:t>
      </w:r>
      <w:hyperlink r:id="rId52"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AE7F31">
        <w:t>9.1.3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3"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proofErr w:type="gramStart"/>
      <w:r w:rsidRPr="00447F3E">
        <w:t>A apuração de responsabilidade relacionadas às sanções de impedimento de licitar</w:t>
      </w:r>
      <w:proofErr w:type="gramEnd"/>
      <w:r w:rsidRPr="00447F3E">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447F3E">
        <w:t>5</w:t>
      </w:r>
      <w:proofErr w:type="gramEnd"/>
      <w:r w:rsidRPr="00447F3E">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A008B2">
      <w:pPr>
        <w:pStyle w:val="Nivel01"/>
      </w:pPr>
      <w:bookmarkStart w:id="57" w:name="_Toc144916849"/>
      <w:r>
        <w:t>DA IMPUGNAÇÃO AO EDITAL E DO PEDIDO DE ESCLARECIMENTO</w:t>
      </w:r>
      <w:bookmarkEnd w:id="57"/>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4" w:history="1">
        <w:r w:rsidRPr="00447F3E">
          <w:rPr>
            <w:rStyle w:val="Hyperlink"/>
            <w:color w:val="000000"/>
            <w:u w:val="none"/>
          </w:rPr>
          <w:t>Lei nº 14.133, de 2021</w:t>
        </w:r>
      </w:hyperlink>
      <w:r w:rsidRPr="00447F3E">
        <w:t xml:space="preserve">, devendo protocolar o pedido até </w:t>
      </w:r>
      <w:proofErr w:type="gramStart"/>
      <w:r w:rsidRPr="00447F3E">
        <w:t>3</w:t>
      </w:r>
      <w:proofErr w:type="gramEnd"/>
      <w:r w:rsidRPr="00447F3E">
        <w:t xml:space="preserve">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 xml:space="preserve">A resposta à impugnação ou ao pedido de esclarecimento será divulgado em sítio eletrônico oficial no prazo de até </w:t>
      </w:r>
      <w:proofErr w:type="gramStart"/>
      <w:r w:rsidRPr="00447F3E">
        <w:t>3</w:t>
      </w:r>
      <w:proofErr w:type="gramEnd"/>
      <w:r w:rsidRPr="00447F3E">
        <w:t xml:space="preserve"> (três) dias úteis, limitado ao último dia útil anterior à data da abertura do certame.</w:t>
      </w:r>
    </w:p>
    <w:p w14:paraId="4B0ECB36" w14:textId="77777777" w:rsidR="00CC1AE6" w:rsidRDefault="003C7A23" w:rsidP="00CC1AE6">
      <w:pPr>
        <w:pStyle w:val="Nivel2"/>
        <w:numPr>
          <w:ilvl w:val="1"/>
          <w:numId w:val="17"/>
        </w:numPr>
        <w:ind w:left="0" w:firstLine="0"/>
      </w:pPr>
      <w:r w:rsidRPr="006E1990">
        <w:t xml:space="preserve">A </w:t>
      </w:r>
      <w:r w:rsidRPr="00447F3E">
        <w:t>impugnação</w:t>
      </w:r>
      <w:r w:rsidRPr="006E1990">
        <w:t xml:space="preserve"> e o pedido de esclarecimento poderão ser realizados por forma eletrônica</w:t>
      </w:r>
      <w:r w:rsidR="00CC1AE6">
        <w:t xml:space="preserve">, por envio de e-mail para: </w:t>
      </w:r>
      <w:proofErr w:type="gramStart"/>
      <w:r w:rsidR="00CC1AE6">
        <w:t>compras.centro@iff.edu.br</w:t>
      </w:r>
      <w:proofErr w:type="gramEnd"/>
    </w:p>
    <w:p w14:paraId="2B348ABF" w14:textId="202F20EC"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lastRenderedPageBreak/>
        <w:t xml:space="preserve">Acolhida a </w:t>
      </w:r>
      <w:r w:rsidRPr="00447F3E">
        <w:t>impugnação</w:t>
      </w:r>
      <w:r w:rsidRPr="006E1990">
        <w:t>, será definida e publicada nova data para a realização do certame.</w:t>
      </w:r>
    </w:p>
    <w:p w14:paraId="3448077A" w14:textId="77777777" w:rsidR="003C7A23" w:rsidRPr="006E1990" w:rsidRDefault="003C7A23" w:rsidP="00A008B2">
      <w:pPr>
        <w:pStyle w:val="Nivel01"/>
      </w:pPr>
      <w:bookmarkStart w:id="58" w:name="_Toc144916850"/>
      <w:r>
        <w:t xml:space="preserve">DAS </w:t>
      </w:r>
      <w:r w:rsidRPr="00447F3E">
        <w:t>DISPOSIÇÕES</w:t>
      </w:r>
      <w:r>
        <w:t xml:space="preserve"> GERAIS</w:t>
      </w:r>
      <w:bookmarkEnd w:id="58"/>
    </w:p>
    <w:p w14:paraId="4A53963B" w14:textId="77777777" w:rsidR="003C7A23" w:rsidRPr="00447F3E" w:rsidRDefault="003C7A23" w:rsidP="00447F3E">
      <w:pPr>
        <w:pStyle w:val="Nivel2"/>
      </w:pPr>
      <w:bookmarkStart w:id="59"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1A68F16A" w:rsidR="003C7A23" w:rsidRPr="006E1990" w:rsidRDefault="003C7A23" w:rsidP="00447F3E">
      <w:pPr>
        <w:pStyle w:val="Nivel2"/>
        <w:rPr>
          <w:rFonts w:eastAsia="Times New Roman"/>
        </w:rPr>
      </w:pPr>
      <w:r w:rsidRPr="006E1990">
        <w:t xml:space="preserve">O Edital e seus anexos estão disponíveis, na íntegra, no Portal Nacional de Contratações Públicas (PNCP) e endereço eletrônico </w:t>
      </w:r>
      <w:proofErr w:type="gramStart"/>
      <w:r w:rsidR="00810192">
        <w:t>http://comprasnet.gov.br/ConsultaLicitacoes/ConsLicitacao_Filtro.asp</w:t>
      </w:r>
      <w:proofErr w:type="gramEnd"/>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Pr="006E1990" w:rsidRDefault="003C7A23" w:rsidP="00447F3E">
      <w:pPr>
        <w:pStyle w:val="Nivel4"/>
      </w:pPr>
      <w:r w:rsidRPr="006E1990">
        <w:t xml:space="preserve">Apêndice </w:t>
      </w:r>
      <w:r w:rsidRPr="00447F3E">
        <w:t>do</w:t>
      </w:r>
      <w:r w:rsidRPr="006E1990">
        <w:t xml:space="preserve"> Anexo I – Estudo Técnico Preliminar</w:t>
      </w:r>
    </w:p>
    <w:p w14:paraId="6E10210B" w14:textId="77777777" w:rsidR="004F3CB0" w:rsidRDefault="004F3CB0" w:rsidP="004F3CB0">
      <w:pPr>
        <w:rPr>
          <w:highlight w:val="cyan"/>
        </w:rPr>
      </w:pPr>
    </w:p>
    <w:p w14:paraId="373100AC" w14:textId="77777777" w:rsidR="00F23F5B" w:rsidRPr="004F3CB0" w:rsidRDefault="00F23F5B" w:rsidP="004F3CB0">
      <w:pPr>
        <w:rPr>
          <w:highlight w:val="cyan"/>
        </w:rPr>
      </w:pPr>
    </w:p>
    <w:bookmarkEnd w:id="59"/>
    <w:p w14:paraId="4DD77C4E" w14:textId="77777777" w:rsidR="00810192" w:rsidRPr="00B52C96" w:rsidRDefault="00810192" w:rsidP="00810192">
      <w:pPr>
        <w:spacing w:after="360"/>
        <w:ind w:left="360"/>
        <w:jc w:val="center"/>
        <w:rPr>
          <w:rFonts w:ascii="Arial" w:hAnsi="Arial" w:cs="Arial"/>
          <w:color w:val="000000"/>
          <w:sz w:val="20"/>
          <w:szCs w:val="20"/>
        </w:rPr>
      </w:pPr>
      <w:r w:rsidRPr="00B52C96">
        <w:rPr>
          <w:rFonts w:ascii="Arial" w:hAnsi="Arial" w:cs="Arial"/>
          <w:color w:val="000000"/>
          <w:sz w:val="20"/>
          <w:szCs w:val="20"/>
        </w:rPr>
        <w:t xml:space="preserve">Campos dos Goytacazes, </w:t>
      </w:r>
      <w:r w:rsidRPr="00B52C96">
        <w:rPr>
          <w:rFonts w:ascii="Arial" w:hAnsi="Arial" w:cs="Arial"/>
          <w:color w:val="000000"/>
          <w:sz w:val="20"/>
          <w:szCs w:val="20"/>
        </w:rPr>
        <w:fldChar w:fldCharType="begin"/>
      </w:r>
      <w:r w:rsidRPr="00B52C96">
        <w:rPr>
          <w:rFonts w:ascii="Arial" w:hAnsi="Arial" w:cs="Arial"/>
          <w:color w:val="000000"/>
          <w:sz w:val="20"/>
          <w:szCs w:val="20"/>
        </w:rPr>
        <w:instrText xml:space="preserve"> TIME \@ "d' de 'MMMM' de 'yyyy" </w:instrText>
      </w:r>
      <w:r w:rsidRPr="00B52C96">
        <w:rPr>
          <w:rFonts w:ascii="Arial" w:hAnsi="Arial" w:cs="Arial"/>
          <w:color w:val="000000"/>
          <w:sz w:val="20"/>
          <w:szCs w:val="20"/>
        </w:rPr>
        <w:fldChar w:fldCharType="separate"/>
      </w:r>
      <w:r w:rsidR="00AE7F31">
        <w:rPr>
          <w:rFonts w:ascii="Arial" w:hAnsi="Arial" w:cs="Arial"/>
          <w:noProof/>
          <w:color w:val="000000"/>
          <w:sz w:val="20"/>
          <w:szCs w:val="20"/>
        </w:rPr>
        <w:t>31 de outubro de 2023</w:t>
      </w:r>
      <w:r w:rsidRPr="00B52C96">
        <w:rPr>
          <w:rFonts w:ascii="Arial" w:hAnsi="Arial" w:cs="Arial"/>
          <w:color w:val="000000"/>
          <w:sz w:val="20"/>
          <w:szCs w:val="20"/>
        </w:rPr>
        <w:fldChar w:fldCharType="end"/>
      </w:r>
    </w:p>
    <w:p w14:paraId="5EC88F48" w14:textId="4778D0EA" w:rsidR="00810192" w:rsidRDefault="00810192" w:rsidP="00810192">
      <w:pPr>
        <w:spacing w:line="276" w:lineRule="auto"/>
        <w:ind w:firstLine="709"/>
        <w:jc w:val="center"/>
        <w:rPr>
          <w:rFonts w:ascii="Arial" w:hAnsi="Arial" w:cs="Arial"/>
          <w:i/>
          <w:color w:val="000000"/>
          <w:sz w:val="20"/>
          <w:szCs w:val="20"/>
        </w:rPr>
      </w:pPr>
      <w:r>
        <w:rPr>
          <w:rFonts w:ascii="Arial" w:hAnsi="Arial" w:cs="Arial"/>
          <w:i/>
          <w:color w:val="000000"/>
          <w:sz w:val="20"/>
          <w:szCs w:val="20"/>
        </w:rPr>
        <w:t>Carlos Alberto Fernandes</w:t>
      </w:r>
      <w:r w:rsidR="00B52C96">
        <w:rPr>
          <w:rFonts w:ascii="Arial" w:hAnsi="Arial" w:cs="Arial"/>
          <w:i/>
          <w:color w:val="000000"/>
          <w:sz w:val="20"/>
          <w:szCs w:val="20"/>
        </w:rPr>
        <w:t xml:space="preserve"> </w:t>
      </w:r>
      <w:r>
        <w:rPr>
          <w:rFonts w:ascii="Arial" w:hAnsi="Arial" w:cs="Arial"/>
          <w:i/>
          <w:color w:val="000000"/>
          <w:sz w:val="20"/>
          <w:szCs w:val="20"/>
        </w:rPr>
        <w:t>Henriques</w:t>
      </w:r>
    </w:p>
    <w:p w14:paraId="4F2D99EB" w14:textId="77777777" w:rsidR="00810192" w:rsidRDefault="00810192" w:rsidP="00810192">
      <w:pPr>
        <w:spacing w:line="276" w:lineRule="auto"/>
        <w:ind w:firstLine="709"/>
        <w:jc w:val="center"/>
        <w:rPr>
          <w:rFonts w:ascii="Arial" w:hAnsi="Arial" w:cs="Arial"/>
          <w:sz w:val="20"/>
          <w:szCs w:val="20"/>
        </w:rPr>
      </w:pPr>
      <w:r>
        <w:rPr>
          <w:rFonts w:ascii="Arial" w:hAnsi="Arial" w:cs="Arial"/>
          <w:color w:val="000000"/>
          <w:sz w:val="20"/>
          <w:szCs w:val="20"/>
        </w:rPr>
        <w:t>Diretor Geral do Campus Campos Centro do IF Fluminense</w:t>
      </w:r>
    </w:p>
    <w:p w14:paraId="025E3ADD" w14:textId="3F8E36C2" w:rsidR="007A455D" w:rsidRPr="006E1990" w:rsidRDefault="007A455D" w:rsidP="00810192">
      <w:pPr>
        <w:pStyle w:val="Nivel2"/>
        <w:numPr>
          <w:ilvl w:val="0"/>
          <w:numId w:val="0"/>
        </w:numPr>
        <w:ind w:left="4969"/>
      </w:pPr>
    </w:p>
    <w:sectPr w:rsidR="007A455D" w:rsidRPr="006E1990" w:rsidSect="00231D35">
      <w:headerReference w:type="default" r:id="rId55"/>
      <w:footerReference w:type="default" r:id="rId56"/>
      <w:headerReference w:type="first" r:id="rId57"/>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1125A" w14:textId="77777777" w:rsidR="00F717AB" w:rsidRDefault="00F717AB">
      <w:r>
        <w:separator/>
      </w:r>
    </w:p>
  </w:endnote>
  <w:endnote w:type="continuationSeparator" w:id="0">
    <w:p w14:paraId="67C603FD" w14:textId="77777777" w:rsidR="00F717AB" w:rsidRDefault="00F717AB">
      <w:r>
        <w:continuationSeparator/>
      </w:r>
    </w:p>
  </w:endnote>
  <w:endnote w:type="continuationNotice" w:id="1">
    <w:p w14:paraId="6F219390" w14:textId="77777777" w:rsidR="00F717AB" w:rsidRDefault="00F71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2016111550"/>
      <w:docPartObj>
        <w:docPartGallery w:val="Page Numbers (Bottom of Page)"/>
        <w:docPartUnique/>
      </w:docPartObj>
    </w:sdtPr>
    <w:sdtEndPr>
      <w:rPr>
        <w:rFonts w:ascii="Arial" w:hAnsi="Arial" w:cs="Arial"/>
        <w:color w:val="7F7F7F" w:themeColor="text1" w:themeTint="80"/>
        <w:spacing w:val="60"/>
        <w:sz w:val="18"/>
        <w:szCs w:val="18"/>
      </w:rPr>
    </w:sdtEndPr>
    <w:sdtContent>
      <w:p w14:paraId="58DEC1BC" w14:textId="77777777" w:rsidR="00974D33" w:rsidRPr="00970518" w:rsidRDefault="00974D33" w:rsidP="00E96341">
        <w:pPr>
          <w:pStyle w:val="Rodap"/>
          <w:rPr>
            <w:color w:val="548DD4" w:themeColor="text2" w:themeTint="99"/>
            <w:spacing w:val="60"/>
            <w:sz w:val="16"/>
            <w:szCs w:val="16"/>
          </w:rPr>
        </w:pPr>
        <w:r w:rsidRPr="00970518">
          <w:rPr>
            <w:color w:val="548DD4" w:themeColor="text2" w:themeTint="99"/>
            <w:spacing w:val="60"/>
            <w:sz w:val="16"/>
            <w:szCs w:val="16"/>
          </w:rPr>
          <w:tab/>
        </w:r>
        <w:r w:rsidRPr="00970518">
          <w:rPr>
            <w:color w:val="548DD4" w:themeColor="text2" w:themeTint="99"/>
            <w:spacing w:val="60"/>
            <w:sz w:val="16"/>
            <w:szCs w:val="16"/>
          </w:rPr>
          <w:tab/>
        </w:r>
      </w:p>
      <w:p w14:paraId="1D29B53F" w14:textId="7496D7D7" w:rsidR="00974D33" w:rsidRPr="00970518" w:rsidRDefault="00974D33" w:rsidP="00970518">
        <w:pPr>
          <w:pStyle w:val="Rodap"/>
          <w:tabs>
            <w:tab w:val="clear" w:pos="4252"/>
            <w:tab w:val="center" w:pos="0"/>
          </w:tabs>
          <w:rPr>
            <w:rFonts w:ascii="Arial" w:hAnsi="Arial" w:cs="Arial"/>
            <w:color w:val="7F7F7F" w:themeColor="text1" w:themeTint="80"/>
            <w:spacing w:val="60"/>
            <w:sz w:val="18"/>
            <w:szCs w:val="18"/>
          </w:rPr>
        </w:pPr>
        <w:r w:rsidRPr="00970518">
          <w:rPr>
            <w:rFonts w:ascii="Arial" w:hAnsi="Arial" w:cs="Arial"/>
            <w:color w:val="7F7F7F" w:themeColor="text1" w:themeTint="80"/>
            <w:spacing w:val="60"/>
            <w:sz w:val="18"/>
            <w:szCs w:val="18"/>
          </w:rPr>
          <w:tab/>
        </w:r>
        <w:r w:rsidRPr="00970518">
          <w:rPr>
            <w:rFonts w:ascii="Arial" w:hAnsi="Arial" w:cs="Arial"/>
            <w:color w:val="7F7F7F" w:themeColor="text1" w:themeTint="80"/>
            <w:spacing w:val="60"/>
            <w:sz w:val="18"/>
            <w:szCs w:val="18"/>
          </w:rPr>
          <w:tab/>
        </w:r>
        <w:bookmarkStart w:id="60" w:name="_Hlk135299703"/>
        <w:r w:rsidR="00970518" w:rsidRPr="00970518">
          <w:rPr>
            <w:rFonts w:ascii="Arial" w:hAnsi="Arial" w:cs="Arial"/>
            <w:color w:val="7F7F7F" w:themeColor="text1" w:themeTint="80"/>
            <w:spacing w:val="60"/>
            <w:sz w:val="18"/>
            <w:szCs w:val="18"/>
          </w:rPr>
          <w:t xml:space="preserve">    Processo Administrativo n° 23318.003613.2023-25</w:t>
        </w:r>
        <w:bookmarkEnd w:id="60"/>
        <w:r w:rsidR="00970518" w:rsidRPr="00970518">
          <w:rPr>
            <w:rFonts w:ascii="Arial" w:hAnsi="Arial" w:cs="Arial"/>
            <w:color w:val="7F7F7F" w:themeColor="text1" w:themeTint="80"/>
            <w:spacing w:val="60"/>
            <w:sz w:val="18"/>
            <w:szCs w:val="18"/>
          </w:rPr>
          <w:t xml:space="preserve"> </w:t>
        </w:r>
        <w:r w:rsidR="00970518">
          <w:rPr>
            <w:rFonts w:ascii="Arial" w:hAnsi="Arial" w:cs="Arial"/>
            <w:color w:val="7F7F7F" w:themeColor="text1" w:themeTint="80"/>
            <w:spacing w:val="60"/>
            <w:sz w:val="18"/>
            <w:szCs w:val="18"/>
          </w:rPr>
          <w:t xml:space="preserve">         </w:t>
        </w:r>
        <w:r w:rsidRPr="00970518">
          <w:rPr>
            <w:rFonts w:ascii="Arial" w:hAnsi="Arial" w:cs="Arial"/>
            <w:color w:val="595959" w:themeColor="text1" w:themeTint="A6"/>
            <w:spacing w:val="60"/>
            <w:sz w:val="18"/>
            <w:szCs w:val="18"/>
          </w:rPr>
          <w:t>Página</w:t>
        </w:r>
        <w:r w:rsidRPr="00970518">
          <w:rPr>
            <w:rFonts w:ascii="Arial" w:hAnsi="Arial" w:cs="Arial"/>
            <w:color w:val="595959" w:themeColor="text1" w:themeTint="A6"/>
            <w:sz w:val="18"/>
            <w:szCs w:val="18"/>
          </w:rPr>
          <w:t xml:space="preserve"> </w:t>
        </w:r>
        <w:r w:rsidRPr="00970518">
          <w:rPr>
            <w:rFonts w:ascii="Arial" w:hAnsi="Arial" w:cs="Arial"/>
            <w:color w:val="595959" w:themeColor="text1" w:themeTint="A6"/>
            <w:sz w:val="18"/>
            <w:szCs w:val="18"/>
          </w:rPr>
          <w:fldChar w:fldCharType="begin"/>
        </w:r>
        <w:r w:rsidRPr="00970518">
          <w:rPr>
            <w:rFonts w:ascii="Arial" w:hAnsi="Arial" w:cs="Arial"/>
            <w:color w:val="595959" w:themeColor="text1" w:themeTint="A6"/>
            <w:sz w:val="18"/>
            <w:szCs w:val="18"/>
          </w:rPr>
          <w:instrText>PAGE   \* MERGEFORMAT</w:instrText>
        </w:r>
        <w:r w:rsidRPr="00970518">
          <w:rPr>
            <w:rFonts w:ascii="Arial" w:hAnsi="Arial" w:cs="Arial"/>
            <w:color w:val="595959" w:themeColor="text1" w:themeTint="A6"/>
            <w:sz w:val="18"/>
            <w:szCs w:val="18"/>
          </w:rPr>
          <w:fldChar w:fldCharType="separate"/>
        </w:r>
        <w:r w:rsidR="00AE7F31">
          <w:rPr>
            <w:rFonts w:ascii="Arial" w:hAnsi="Arial" w:cs="Arial"/>
            <w:noProof/>
            <w:color w:val="595959" w:themeColor="text1" w:themeTint="A6"/>
            <w:sz w:val="18"/>
            <w:szCs w:val="18"/>
          </w:rPr>
          <w:t>2</w:t>
        </w:r>
        <w:r w:rsidRPr="00970518">
          <w:rPr>
            <w:rFonts w:ascii="Arial" w:hAnsi="Arial" w:cs="Arial"/>
            <w:color w:val="595959" w:themeColor="text1" w:themeTint="A6"/>
            <w:sz w:val="18"/>
            <w:szCs w:val="18"/>
          </w:rPr>
          <w:fldChar w:fldCharType="end"/>
        </w:r>
        <w:r w:rsidRPr="00970518">
          <w:rPr>
            <w:rFonts w:ascii="Arial" w:hAnsi="Arial" w:cs="Arial"/>
            <w:color w:val="595959" w:themeColor="text1" w:themeTint="A6"/>
            <w:sz w:val="18"/>
            <w:szCs w:val="18"/>
          </w:rPr>
          <w:t xml:space="preserve"> | </w:t>
        </w:r>
        <w:r w:rsidRPr="00970518">
          <w:rPr>
            <w:rFonts w:ascii="Arial" w:hAnsi="Arial" w:cs="Arial"/>
            <w:color w:val="595959" w:themeColor="text1" w:themeTint="A6"/>
            <w:sz w:val="18"/>
            <w:szCs w:val="18"/>
          </w:rPr>
          <w:fldChar w:fldCharType="begin"/>
        </w:r>
        <w:r w:rsidRPr="00970518">
          <w:rPr>
            <w:rFonts w:ascii="Arial" w:hAnsi="Arial" w:cs="Arial"/>
            <w:color w:val="595959" w:themeColor="text1" w:themeTint="A6"/>
            <w:sz w:val="18"/>
            <w:szCs w:val="18"/>
          </w:rPr>
          <w:instrText>NUMPAGES  \* Arabic  \* MERGEFORMAT</w:instrText>
        </w:r>
        <w:r w:rsidRPr="00970518">
          <w:rPr>
            <w:rFonts w:ascii="Arial" w:hAnsi="Arial" w:cs="Arial"/>
            <w:color w:val="595959" w:themeColor="text1" w:themeTint="A6"/>
            <w:sz w:val="18"/>
            <w:szCs w:val="18"/>
          </w:rPr>
          <w:fldChar w:fldCharType="separate"/>
        </w:r>
        <w:r w:rsidR="00AE7F31">
          <w:rPr>
            <w:rFonts w:ascii="Arial" w:hAnsi="Arial" w:cs="Arial"/>
            <w:noProof/>
            <w:color w:val="595959" w:themeColor="text1" w:themeTint="A6"/>
            <w:sz w:val="18"/>
            <w:szCs w:val="18"/>
          </w:rPr>
          <w:t>18</w:t>
        </w:r>
        <w:r w:rsidRPr="00970518">
          <w:rPr>
            <w:rFonts w:ascii="Arial" w:hAnsi="Arial" w:cs="Arial"/>
            <w:color w:val="595959" w:themeColor="text1" w:themeTint="A6"/>
            <w:sz w:val="18"/>
            <w:szCs w:val="18"/>
          </w:rPr>
          <w:fldChar w:fldCharType="end"/>
        </w:r>
      </w:p>
    </w:sdtContent>
  </w:sdt>
  <w:p w14:paraId="3361B4BC" w14:textId="77777777" w:rsidR="00970518" w:rsidRPr="00970518" w:rsidRDefault="00970518">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C7EAA7" w14:textId="77777777" w:rsidR="00F717AB" w:rsidRDefault="00F717AB">
      <w:r>
        <w:separator/>
      </w:r>
    </w:p>
  </w:footnote>
  <w:footnote w:type="continuationSeparator" w:id="0">
    <w:p w14:paraId="6B09BBD9" w14:textId="77777777" w:rsidR="00F717AB" w:rsidRDefault="00F717AB">
      <w:r>
        <w:continuationSeparator/>
      </w:r>
    </w:p>
  </w:footnote>
  <w:footnote w:type="continuationNotice" w:id="1">
    <w:p w14:paraId="7787775D" w14:textId="77777777" w:rsidR="00F717AB" w:rsidRDefault="00F717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45C1E90A" w:rsidR="00974D33" w:rsidRPr="00244403" w:rsidRDefault="00974D33" w:rsidP="00AC5259">
    <w:pPr>
      <w:pStyle w:val="Cabealho"/>
      <w:jc w:val="right"/>
      <w:rPr>
        <w:rFonts w:ascii="Arial" w:hAnsi="Arial" w:cs="Arial"/>
        <w:sz w:val="20"/>
        <w:szCs w:val="20"/>
      </w:rPr>
    </w:pPr>
    <w:r w:rsidRPr="00244403">
      <w:rPr>
        <w:rFonts w:ascii="Arial" w:hAnsi="Arial" w:cs="Arial"/>
        <w:sz w:val="20"/>
        <w:szCs w:val="20"/>
      </w:rPr>
      <w:t>ED</w:t>
    </w:r>
    <w:r w:rsidR="00A23E42">
      <w:rPr>
        <w:rFonts w:ascii="Arial" w:hAnsi="Arial" w:cs="Arial"/>
        <w:sz w:val="20"/>
        <w:szCs w:val="20"/>
      </w:rPr>
      <w:t>ITAL - PREGÃO ELETRÔNICO Nº 0</w:t>
    </w:r>
    <w:r w:rsidR="007606A2">
      <w:rPr>
        <w:rFonts w:ascii="Arial" w:hAnsi="Arial" w:cs="Arial"/>
        <w:sz w:val="20"/>
        <w:szCs w:val="20"/>
      </w:rPr>
      <w:t>71</w:t>
    </w:r>
    <w:r w:rsidRPr="00244403">
      <w:rPr>
        <w:rFonts w:ascii="Arial" w:hAnsi="Arial" w:cs="Arial"/>
        <w:sz w:val="20"/>
        <w:szCs w:val="20"/>
      </w:rPr>
      <w:t>/</w:t>
    </w:r>
    <w:r w:rsidR="00A23E42">
      <w:rPr>
        <w:rFonts w:ascii="Arial" w:hAnsi="Arial" w:cs="Arial"/>
        <w:sz w:val="20"/>
        <w:szCs w:val="20"/>
      </w:rPr>
      <w:t>2023</w:t>
    </w:r>
  </w:p>
  <w:p w14:paraId="53A58E01" w14:textId="77777777" w:rsidR="00974D33" w:rsidRDefault="00974D33" w:rsidP="00AC5259">
    <w:pPr>
      <w:pStyle w:val="Cabealho"/>
      <w:jc w:val="right"/>
    </w:pPr>
  </w:p>
  <w:p w14:paraId="36411352" w14:textId="77777777" w:rsidR="00974D33" w:rsidRDefault="00974D33"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974D33" w:rsidRDefault="00974D33">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88DCC51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6766"/>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A08"/>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F03"/>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4D96"/>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67C"/>
    <w:rsid w:val="00245B04"/>
    <w:rsid w:val="00245C2C"/>
    <w:rsid w:val="002463C0"/>
    <w:rsid w:val="002463FA"/>
    <w:rsid w:val="0024656B"/>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340"/>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18A"/>
    <w:rsid w:val="003A2584"/>
    <w:rsid w:val="003A2654"/>
    <w:rsid w:val="003A29A9"/>
    <w:rsid w:val="003A2D48"/>
    <w:rsid w:val="003A2FDC"/>
    <w:rsid w:val="003A3116"/>
    <w:rsid w:val="003A337E"/>
    <w:rsid w:val="003A3F77"/>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537"/>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27E7F"/>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0BB"/>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EE6"/>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0907"/>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479"/>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6A2"/>
    <w:rsid w:val="00760C85"/>
    <w:rsid w:val="00761AF2"/>
    <w:rsid w:val="00761E49"/>
    <w:rsid w:val="0076316C"/>
    <w:rsid w:val="00763C01"/>
    <w:rsid w:val="00763FAD"/>
    <w:rsid w:val="007643AB"/>
    <w:rsid w:val="00764B79"/>
    <w:rsid w:val="00764E3E"/>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1B40"/>
    <w:rsid w:val="007C22AA"/>
    <w:rsid w:val="007C22CA"/>
    <w:rsid w:val="007C2346"/>
    <w:rsid w:val="007C2707"/>
    <w:rsid w:val="007C2C84"/>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192"/>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189E"/>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C79"/>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773"/>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518"/>
    <w:rsid w:val="00970A6B"/>
    <w:rsid w:val="00971154"/>
    <w:rsid w:val="00971171"/>
    <w:rsid w:val="00971251"/>
    <w:rsid w:val="009713C6"/>
    <w:rsid w:val="00971D9B"/>
    <w:rsid w:val="00972EC5"/>
    <w:rsid w:val="009731EC"/>
    <w:rsid w:val="009732E9"/>
    <w:rsid w:val="00973586"/>
    <w:rsid w:val="009737D9"/>
    <w:rsid w:val="00973C29"/>
    <w:rsid w:val="00973F7E"/>
    <w:rsid w:val="00974D33"/>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24"/>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8B2"/>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3E42"/>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E7F31"/>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6"/>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DA"/>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3BD"/>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AE6"/>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344"/>
    <w:rsid w:val="00D34548"/>
    <w:rsid w:val="00D34914"/>
    <w:rsid w:val="00D36606"/>
    <w:rsid w:val="00D36816"/>
    <w:rsid w:val="00D36CD7"/>
    <w:rsid w:val="00D36ED9"/>
    <w:rsid w:val="00D37A37"/>
    <w:rsid w:val="00D4101D"/>
    <w:rsid w:val="00D4128C"/>
    <w:rsid w:val="00D421F7"/>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367"/>
    <w:rsid w:val="00DD0482"/>
    <w:rsid w:val="00DD0533"/>
    <w:rsid w:val="00DD1537"/>
    <w:rsid w:val="00DD2A23"/>
    <w:rsid w:val="00DD369A"/>
    <w:rsid w:val="00DD3A14"/>
    <w:rsid w:val="00DD46E9"/>
    <w:rsid w:val="00DD4EF1"/>
    <w:rsid w:val="00DD52BE"/>
    <w:rsid w:val="00DD53DA"/>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3B"/>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3F5B"/>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7AB"/>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A65"/>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0"/>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008B2"/>
    <w:pPr>
      <w:numPr>
        <w:numId w:val="1"/>
      </w:numPr>
      <w:tabs>
        <w:tab w:val="left" w:pos="567"/>
      </w:tabs>
      <w:spacing w:beforeLines="120" w:before="288" w:afterLines="120" w:after="288" w:line="312" w:lineRule="auto"/>
      <w:ind w:left="0" w:firstLine="0"/>
      <w:jc w:val="both"/>
    </w:pPr>
    <w:rPr>
      <w:rFonts w:ascii="Arial" w:hAnsi="Arial" w:cs="Arial"/>
      <w:color w:val="auto"/>
      <w:sz w:val="20"/>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008B2"/>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008B2"/>
    <w:pPr>
      <w:numPr>
        <w:numId w:val="1"/>
      </w:numPr>
      <w:tabs>
        <w:tab w:val="left" w:pos="567"/>
      </w:tabs>
      <w:spacing w:beforeLines="120" w:before="288" w:afterLines="120" w:after="288" w:line="312" w:lineRule="auto"/>
      <w:ind w:left="0" w:firstLine="0"/>
      <w:jc w:val="both"/>
    </w:pPr>
    <w:rPr>
      <w:rFonts w:ascii="Arial" w:hAnsi="Arial" w:cs="Arial"/>
      <w:color w:val="auto"/>
      <w:sz w:val="20"/>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008B2"/>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6084698">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4533457">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04655950">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2850128">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48483758">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8329590">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52110676">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0587999">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653031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96309262">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eader" Target="header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2.xml"/><Relationship Id="rId61"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F35AB2-D2C3-4A32-B9E1-EA5EF3C91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8976</Words>
  <Characters>48472</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57334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2023-10-31T12:23:00Z</dcterms:created>
  <dcterms:modified xsi:type="dcterms:W3CDTF">2023-10-31T13:35:00Z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